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sz w:val="2"/>
          <w:lang w:eastAsia="en-US"/>
        </w:rPr>
        <w:id w:val="-799684931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021AD8" w:rsidRDefault="00021AD8">
          <w:pPr>
            <w:pStyle w:val="Sinespaciado"/>
            <w:rPr>
              <w:sz w:val="2"/>
            </w:rPr>
          </w:pPr>
          <w:r>
            <w:rPr>
              <w:noProof/>
              <w:lang w:val="es-VE" w:eastAsia="es-VE"/>
            </w:rPr>
            <w:drawing>
              <wp:anchor distT="0" distB="0" distL="114300" distR="114300" simplePos="0" relativeHeight="251656192" behindDoc="0" locked="0" layoutInCell="1" allowOverlap="1" wp14:anchorId="23E19FB6" wp14:editId="21B8CE5A">
                <wp:simplePos x="0" y="0"/>
                <wp:positionH relativeFrom="page">
                  <wp:align>right</wp:align>
                </wp:positionH>
                <wp:positionV relativeFrom="paragraph">
                  <wp:posOffset>-899796</wp:posOffset>
                </wp:positionV>
                <wp:extent cx="7772400" cy="10038253"/>
                <wp:effectExtent l="0" t="0" r="0" b="1270"/>
                <wp:wrapNone/>
                <wp:docPr id="3" name="Imagen 3" descr="C:\Users\Christian\AppData\Local\Microsoft\Windows\INetCache\Content.Word\Portafolio AMMV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hristian\AppData\Local\Microsoft\Windows\INetCache\Content.Word\Portafolio AMMV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038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021AD8" w:rsidRDefault="00021AD8"/>
        <w:p w:rsidR="00021AD8" w:rsidRDefault="00021AD8">
          <w:r>
            <w:br w:type="page"/>
          </w:r>
        </w:p>
      </w:sdtContent>
    </w:sdt>
    <w:p w:rsidR="009E6A41" w:rsidRDefault="009E6A41"/>
    <w:p w:rsidR="00021AD8" w:rsidRDefault="00021AD8"/>
    <w:p w:rsidR="0049275F" w:rsidRDefault="0049275F"/>
    <w:p w:rsidR="0049275F" w:rsidRDefault="0049275F"/>
    <w:p w:rsidR="00021AD8" w:rsidRPr="004373D8" w:rsidRDefault="004373D8" w:rsidP="004373D8">
      <w:pPr>
        <w:jc w:val="center"/>
        <w:rPr>
          <w:rFonts w:ascii="Book Antiqua" w:hAnsi="Book Antiqua" w:cs="Tahoma"/>
          <w:b/>
          <w:sz w:val="32"/>
          <w:szCs w:val="28"/>
        </w:rPr>
      </w:pPr>
      <w:r w:rsidRPr="004373D8">
        <w:rPr>
          <w:rFonts w:ascii="Book Antiqua" w:hAnsi="Book Antiqua" w:cs="Tahoma"/>
          <w:b/>
          <w:sz w:val="32"/>
          <w:szCs w:val="28"/>
        </w:rPr>
        <w:t>¿Quiénes somos?</w:t>
      </w:r>
    </w:p>
    <w:p w:rsidR="00043B80" w:rsidRDefault="00041C50" w:rsidP="004373D8">
      <w:pPr>
        <w:jc w:val="both"/>
        <w:rPr>
          <w:rFonts w:ascii="Book Antiqua" w:hAnsi="Book Antiqua" w:cs="Tahoma"/>
          <w:sz w:val="28"/>
          <w:szCs w:val="28"/>
        </w:rPr>
      </w:pPr>
      <w:r>
        <w:rPr>
          <w:rFonts w:ascii="Book Antiqua" w:hAnsi="Book Antiqua" w:cs="Tahoma"/>
          <w:sz w:val="28"/>
          <w:szCs w:val="28"/>
        </w:rPr>
        <w:t>TOP CONSTRUCTIONS SAS</w:t>
      </w:r>
      <w:r w:rsidR="004373D8">
        <w:rPr>
          <w:rFonts w:ascii="Book Antiqua" w:hAnsi="Book Antiqua" w:cs="Tahoma"/>
          <w:sz w:val="28"/>
          <w:szCs w:val="28"/>
        </w:rPr>
        <w:t xml:space="preserve"> 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es una empresa profesional </w:t>
      </w:r>
      <w:r>
        <w:rPr>
          <w:rFonts w:ascii="Book Antiqua" w:hAnsi="Book Antiqua" w:cs="Tahoma"/>
          <w:sz w:val="28"/>
          <w:szCs w:val="28"/>
        </w:rPr>
        <w:t>que se encarga de prestar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 servicios en obras</w:t>
      </w:r>
      <w:r>
        <w:rPr>
          <w:rFonts w:ascii="Book Antiqua" w:hAnsi="Book Antiqua" w:cs="Tahoma"/>
          <w:sz w:val="28"/>
          <w:szCs w:val="28"/>
        </w:rPr>
        <w:t xml:space="preserve"> de ingeniería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 civil, </w:t>
      </w:r>
      <w:r w:rsidRPr="004373D8">
        <w:rPr>
          <w:rFonts w:ascii="Book Antiqua" w:hAnsi="Book Antiqua" w:cs="Tahoma"/>
          <w:sz w:val="28"/>
          <w:szCs w:val="28"/>
        </w:rPr>
        <w:t>proyectos de construcción</w:t>
      </w:r>
      <w:r>
        <w:rPr>
          <w:rFonts w:ascii="Book Antiqua" w:hAnsi="Book Antiqua" w:cs="Tahoma"/>
          <w:sz w:val="28"/>
          <w:szCs w:val="28"/>
        </w:rPr>
        <w:t xml:space="preserve">, </w:t>
      </w:r>
      <w:r w:rsidR="004373D8" w:rsidRPr="004373D8">
        <w:rPr>
          <w:rFonts w:ascii="Book Antiqua" w:hAnsi="Book Antiqua" w:cs="Tahoma"/>
          <w:sz w:val="28"/>
          <w:szCs w:val="28"/>
        </w:rPr>
        <w:t>levantamientos de lotes, cálculos de ingeni</w:t>
      </w:r>
      <w:r w:rsidR="003A300A">
        <w:rPr>
          <w:rFonts w:ascii="Book Antiqua" w:hAnsi="Book Antiqua" w:cs="Tahoma"/>
          <w:sz w:val="28"/>
          <w:szCs w:val="28"/>
        </w:rPr>
        <w:t>ería y digitalización de planos; de igual modo,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 nivelaciones y particiones,</w:t>
      </w:r>
      <w:r w:rsidR="00043B80" w:rsidRPr="00043B80">
        <w:rPr>
          <w:rFonts w:ascii="Book Antiqua" w:hAnsi="Book Antiqua" w:cs="Tahoma"/>
          <w:sz w:val="28"/>
          <w:szCs w:val="28"/>
        </w:rPr>
        <w:t xml:space="preserve"> redes de acueductos y alcantarillados, montajes</w:t>
      </w:r>
      <w:r w:rsidR="00043B80">
        <w:rPr>
          <w:rFonts w:ascii="Book Antiqua" w:hAnsi="Book Antiqua" w:cs="Tahoma"/>
          <w:sz w:val="28"/>
          <w:szCs w:val="28"/>
        </w:rPr>
        <w:t>,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 asesorías y consultorías</w:t>
      </w:r>
      <w:r>
        <w:rPr>
          <w:rFonts w:ascii="Book Antiqua" w:hAnsi="Book Antiqua" w:cs="Tahoma"/>
          <w:sz w:val="28"/>
          <w:szCs w:val="28"/>
        </w:rPr>
        <w:t xml:space="preserve"> integrales en el área de topografía</w:t>
      </w:r>
      <w:r w:rsidR="00043B80">
        <w:rPr>
          <w:rFonts w:ascii="Book Antiqua" w:hAnsi="Book Antiqua" w:cs="Tahoma"/>
          <w:sz w:val="28"/>
          <w:szCs w:val="28"/>
        </w:rPr>
        <w:t xml:space="preserve"> y construcción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. </w:t>
      </w:r>
    </w:p>
    <w:p w:rsidR="004373D8" w:rsidRPr="004373D8" w:rsidRDefault="00043B80" w:rsidP="004373D8">
      <w:pPr>
        <w:jc w:val="both"/>
        <w:rPr>
          <w:rFonts w:ascii="Book Antiqua" w:hAnsi="Book Antiqua" w:cs="Tahoma"/>
          <w:sz w:val="28"/>
          <w:szCs w:val="28"/>
        </w:rPr>
      </w:pPr>
      <w:r>
        <w:rPr>
          <w:rFonts w:ascii="Book Antiqua" w:hAnsi="Book Antiqua" w:cs="Tahoma"/>
          <w:sz w:val="28"/>
          <w:szCs w:val="28"/>
        </w:rPr>
        <w:t xml:space="preserve">La empresa cuenta con topógrafos profesionales y personal especializado en construcción, 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para brindar un </w:t>
      </w:r>
      <w:r w:rsidR="00041C50">
        <w:rPr>
          <w:rFonts w:ascii="Book Antiqua" w:hAnsi="Book Antiqua" w:cs="Tahoma"/>
          <w:sz w:val="28"/>
          <w:szCs w:val="28"/>
        </w:rPr>
        <w:t>excelente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 servicio a nuestros clientes</w:t>
      </w:r>
      <w:r>
        <w:rPr>
          <w:rFonts w:ascii="Book Antiqua" w:hAnsi="Book Antiqua" w:cs="Tahoma"/>
          <w:sz w:val="28"/>
          <w:szCs w:val="28"/>
        </w:rPr>
        <w:t>,</w:t>
      </w:r>
      <w:r w:rsidR="00041C50">
        <w:rPr>
          <w:rFonts w:ascii="Book Antiqua" w:hAnsi="Book Antiqua" w:cs="Tahoma"/>
          <w:sz w:val="28"/>
          <w:szCs w:val="28"/>
        </w:rPr>
        <w:t xml:space="preserve"> </w:t>
      </w:r>
      <w:r>
        <w:rPr>
          <w:rFonts w:ascii="Book Antiqua" w:hAnsi="Book Antiqua" w:cs="Tahoma"/>
          <w:sz w:val="28"/>
          <w:szCs w:val="28"/>
        </w:rPr>
        <w:t>garantizan</w:t>
      </w:r>
      <w:r w:rsidR="00FE0DE8">
        <w:rPr>
          <w:rFonts w:ascii="Book Antiqua" w:hAnsi="Book Antiqua" w:cs="Tahoma"/>
          <w:sz w:val="28"/>
          <w:szCs w:val="28"/>
        </w:rPr>
        <w:t>do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 </w:t>
      </w:r>
      <w:r w:rsidR="003A300A">
        <w:rPr>
          <w:rFonts w:ascii="Book Antiqua" w:hAnsi="Book Antiqua" w:cs="Tahoma"/>
          <w:sz w:val="28"/>
          <w:szCs w:val="28"/>
        </w:rPr>
        <w:t xml:space="preserve">así </w:t>
      </w:r>
      <w:r w:rsidR="004373D8" w:rsidRPr="004373D8">
        <w:rPr>
          <w:rFonts w:ascii="Book Antiqua" w:hAnsi="Book Antiqua" w:cs="Tahoma"/>
          <w:sz w:val="28"/>
          <w:szCs w:val="28"/>
        </w:rPr>
        <w:t xml:space="preserve">que los procedimientos y normas sean adecuados a las </w:t>
      </w:r>
      <w:r w:rsidR="00041C50">
        <w:rPr>
          <w:rFonts w:ascii="Book Antiqua" w:hAnsi="Book Antiqua" w:cs="Tahoma"/>
          <w:sz w:val="28"/>
          <w:szCs w:val="28"/>
        </w:rPr>
        <w:t xml:space="preserve">solicitudes </w:t>
      </w:r>
      <w:r>
        <w:rPr>
          <w:rFonts w:ascii="Book Antiqua" w:hAnsi="Book Antiqua" w:cs="Tahoma"/>
          <w:sz w:val="28"/>
          <w:szCs w:val="28"/>
        </w:rPr>
        <w:t xml:space="preserve">y exigencias </w:t>
      </w:r>
      <w:r w:rsidR="00FE0DE8">
        <w:rPr>
          <w:rFonts w:ascii="Book Antiqua" w:hAnsi="Book Antiqua" w:cs="Tahoma"/>
          <w:sz w:val="28"/>
          <w:szCs w:val="28"/>
        </w:rPr>
        <w:t>de los</w:t>
      </w:r>
      <w:r w:rsidR="00041C50">
        <w:rPr>
          <w:rFonts w:ascii="Book Antiqua" w:hAnsi="Book Antiqua" w:cs="Tahoma"/>
          <w:sz w:val="28"/>
          <w:szCs w:val="28"/>
        </w:rPr>
        <w:t xml:space="preserve"> </w:t>
      </w:r>
      <w:r w:rsidR="00FE0DE8">
        <w:rPr>
          <w:rFonts w:ascii="Book Antiqua" w:hAnsi="Book Antiqua" w:cs="Tahoma"/>
          <w:sz w:val="28"/>
          <w:szCs w:val="28"/>
        </w:rPr>
        <w:t>mismos</w:t>
      </w:r>
      <w:r w:rsidR="00041C50">
        <w:rPr>
          <w:rFonts w:ascii="Book Antiqua" w:hAnsi="Book Antiqua" w:cs="Tahoma"/>
          <w:sz w:val="28"/>
          <w:szCs w:val="28"/>
        </w:rPr>
        <w:t>.</w:t>
      </w:r>
    </w:p>
    <w:p w:rsidR="00021AD8" w:rsidRPr="004373D8" w:rsidRDefault="00021AD8" w:rsidP="00043B80">
      <w:pPr>
        <w:jc w:val="center"/>
        <w:rPr>
          <w:rFonts w:ascii="Book Antiqua" w:hAnsi="Book Antiqua" w:cs="Tahoma"/>
          <w:sz w:val="24"/>
        </w:rPr>
      </w:pPr>
    </w:p>
    <w:p w:rsidR="004373D8" w:rsidRPr="004373D8" w:rsidRDefault="004373D8" w:rsidP="004373D8">
      <w:pPr>
        <w:jc w:val="center"/>
        <w:rPr>
          <w:rFonts w:ascii="Book Antiqua" w:hAnsi="Book Antiqua" w:cs="Tahoma"/>
          <w:sz w:val="24"/>
        </w:rPr>
      </w:pPr>
    </w:p>
    <w:p w:rsidR="004373D8" w:rsidRDefault="004373D8" w:rsidP="004373D8">
      <w:pPr>
        <w:jc w:val="center"/>
        <w:rPr>
          <w:noProof/>
          <w:lang w:eastAsia="es-CO"/>
        </w:rPr>
      </w:pPr>
    </w:p>
    <w:p w:rsidR="0049275F" w:rsidRDefault="0049275F" w:rsidP="004373D8">
      <w:pPr>
        <w:jc w:val="center"/>
        <w:rPr>
          <w:noProof/>
          <w:lang w:eastAsia="es-CO"/>
        </w:rPr>
      </w:pPr>
    </w:p>
    <w:p w:rsidR="0049275F" w:rsidRDefault="0049275F" w:rsidP="004373D8">
      <w:pPr>
        <w:jc w:val="center"/>
        <w:rPr>
          <w:noProof/>
          <w:lang w:eastAsia="es-CO"/>
        </w:rPr>
      </w:pPr>
    </w:p>
    <w:p w:rsidR="0049275F" w:rsidRDefault="0049275F" w:rsidP="004373D8">
      <w:pPr>
        <w:jc w:val="center"/>
        <w:rPr>
          <w:noProof/>
          <w:lang w:eastAsia="es-CO"/>
        </w:rPr>
      </w:pPr>
    </w:p>
    <w:p w:rsidR="0049275F" w:rsidRDefault="0049275F" w:rsidP="004373D8">
      <w:pPr>
        <w:jc w:val="center"/>
        <w:rPr>
          <w:noProof/>
          <w:lang w:eastAsia="es-CO"/>
        </w:rPr>
      </w:pPr>
    </w:p>
    <w:p w:rsidR="0049275F" w:rsidRDefault="0049275F" w:rsidP="004373D8">
      <w:pPr>
        <w:jc w:val="center"/>
        <w:rPr>
          <w:noProof/>
          <w:lang w:eastAsia="es-CO"/>
        </w:rPr>
      </w:pPr>
    </w:p>
    <w:p w:rsidR="0049275F" w:rsidRDefault="0049275F" w:rsidP="004373D8">
      <w:pPr>
        <w:jc w:val="center"/>
        <w:rPr>
          <w:noProof/>
          <w:lang w:eastAsia="es-CO"/>
        </w:rPr>
      </w:pPr>
    </w:p>
    <w:p w:rsidR="00021AD8" w:rsidRPr="004373D8" w:rsidRDefault="004373D8" w:rsidP="004373D8">
      <w:pPr>
        <w:jc w:val="center"/>
        <w:rPr>
          <w:sz w:val="24"/>
        </w:rPr>
      </w:pPr>
      <w:r>
        <w:rPr>
          <w:noProof/>
          <w:lang w:val="es-VE" w:eastAsia="es-VE"/>
        </w:rPr>
        <w:drawing>
          <wp:anchor distT="0" distB="0" distL="114300" distR="114300" simplePos="0" relativeHeight="251657216" behindDoc="1" locked="0" layoutInCell="1" allowOverlap="1" wp14:anchorId="1CE510E6" wp14:editId="1AC6108A">
            <wp:simplePos x="0" y="0"/>
            <wp:positionH relativeFrom="page">
              <wp:posOffset>0</wp:posOffset>
            </wp:positionH>
            <wp:positionV relativeFrom="page">
              <wp:posOffset>7945755</wp:posOffset>
            </wp:positionV>
            <wp:extent cx="7778115" cy="2103120"/>
            <wp:effectExtent l="0" t="0" r="0" b="0"/>
            <wp:wrapNone/>
            <wp:docPr id="10" name="Imagen 10" descr="C:\Users\Christian\AppData\Local\Microsoft\Windows\INetCache\Content.Word\Logo Carta Media - Formato PNG para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an\AppData\Local\Microsoft\Windows\INetCache\Content.Word\Logo Carta Media - Formato PNG para Wo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3"/>
                    <a:stretch/>
                  </pic:blipFill>
                  <pic:spPr bwMode="auto">
                    <a:xfrm>
                      <a:off x="0" y="0"/>
                      <a:ext cx="777811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AD8" w:rsidRDefault="00021AD8"/>
    <w:p w:rsidR="00021AD8" w:rsidRDefault="00021AD8"/>
    <w:p w:rsidR="0049275F" w:rsidRDefault="0049275F" w:rsidP="008E2B11">
      <w:pPr>
        <w:jc w:val="center"/>
        <w:rPr>
          <w:rFonts w:ascii="Book Antiqua" w:hAnsi="Book Antiqua" w:cs="Tahoma"/>
          <w:b/>
          <w:sz w:val="32"/>
        </w:rPr>
      </w:pPr>
    </w:p>
    <w:p w:rsidR="0049275F" w:rsidRPr="004373D8" w:rsidRDefault="0049275F" w:rsidP="0049275F">
      <w:pPr>
        <w:jc w:val="center"/>
        <w:rPr>
          <w:rFonts w:ascii="Book Antiqua" w:hAnsi="Book Antiqua" w:cs="Tahoma"/>
          <w:b/>
          <w:sz w:val="32"/>
        </w:rPr>
      </w:pPr>
      <w:r w:rsidRPr="004373D8">
        <w:rPr>
          <w:rFonts w:ascii="Book Antiqua" w:hAnsi="Book Antiqua" w:cs="Tahoma"/>
          <w:b/>
          <w:sz w:val="32"/>
        </w:rPr>
        <w:t>Misión</w:t>
      </w:r>
    </w:p>
    <w:p w:rsidR="0049275F" w:rsidRPr="00B758BD" w:rsidRDefault="0049275F" w:rsidP="00B758BD">
      <w:pPr>
        <w:jc w:val="both"/>
        <w:rPr>
          <w:rFonts w:ascii="Book Antiqua" w:hAnsi="Book Antiqua" w:cs="Tahoma"/>
          <w:sz w:val="24"/>
        </w:rPr>
      </w:pPr>
      <w:r>
        <w:rPr>
          <w:rFonts w:ascii="Book Antiqua" w:hAnsi="Book Antiqua" w:cs="Tahoma"/>
          <w:sz w:val="28"/>
        </w:rPr>
        <w:t xml:space="preserve">Ofrecer soluciones y servicios integrales de </w:t>
      </w:r>
      <w:r w:rsidR="00B758BD">
        <w:rPr>
          <w:rFonts w:ascii="Book Antiqua" w:hAnsi="Book Antiqua" w:cs="Tahoma"/>
          <w:sz w:val="28"/>
        </w:rPr>
        <w:t xml:space="preserve">topografía y </w:t>
      </w:r>
      <w:r>
        <w:rPr>
          <w:rFonts w:ascii="Book Antiqua" w:hAnsi="Book Antiqua" w:cs="Tahoma"/>
          <w:sz w:val="28"/>
        </w:rPr>
        <w:t>construcción, con responsabilidad laboral, seguridad, precisión y compromiso con el cliente; demostrando así confianza y puntualidad en la calidad de nuestro</w:t>
      </w:r>
      <w:r w:rsidR="00B758BD">
        <w:rPr>
          <w:rFonts w:ascii="Book Antiqua" w:hAnsi="Book Antiqua" w:cs="Tahoma"/>
          <w:sz w:val="28"/>
        </w:rPr>
        <w:t>s</w:t>
      </w:r>
      <w:r>
        <w:rPr>
          <w:rFonts w:ascii="Book Antiqua" w:hAnsi="Book Antiqua" w:cs="Tahoma"/>
          <w:sz w:val="28"/>
        </w:rPr>
        <w:t xml:space="preserve"> servicio</w:t>
      </w:r>
      <w:r w:rsidR="00B758BD">
        <w:rPr>
          <w:rFonts w:ascii="Book Antiqua" w:hAnsi="Book Antiqua" w:cs="Tahoma"/>
          <w:sz w:val="28"/>
        </w:rPr>
        <w:t>s</w:t>
      </w:r>
      <w:r>
        <w:rPr>
          <w:rFonts w:ascii="Book Antiqua" w:hAnsi="Book Antiqua" w:cs="Tahoma"/>
          <w:sz w:val="28"/>
        </w:rPr>
        <w:t>. Todo lo anterior, a través de una sólida ética y eficiencia en el campo, que permite optimizar nuestra labor en pro del interés de nuestros clientes.</w:t>
      </w:r>
    </w:p>
    <w:p w:rsidR="0049275F" w:rsidRDefault="0049275F" w:rsidP="008E2B11">
      <w:pPr>
        <w:jc w:val="center"/>
        <w:rPr>
          <w:rFonts w:ascii="Book Antiqua" w:hAnsi="Book Antiqua" w:cs="Tahoma"/>
          <w:b/>
          <w:sz w:val="32"/>
        </w:rPr>
      </w:pPr>
    </w:p>
    <w:p w:rsidR="008E2B11" w:rsidRPr="004373D8" w:rsidRDefault="008E2B11" w:rsidP="008E2B11">
      <w:pPr>
        <w:jc w:val="center"/>
        <w:rPr>
          <w:rFonts w:ascii="Book Antiqua" w:hAnsi="Book Antiqua" w:cs="Tahoma"/>
          <w:b/>
          <w:sz w:val="32"/>
        </w:rPr>
      </w:pPr>
      <w:r>
        <w:rPr>
          <w:rFonts w:ascii="Book Antiqua" w:hAnsi="Book Antiqua" w:cs="Tahoma"/>
          <w:b/>
          <w:sz w:val="32"/>
        </w:rPr>
        <w:t>V</w:t>
      </w:r>
      <w:r w:rsidRPr="004373D8">
        <w:rPr>
          <w:rFonts w:ascii="Book Antiqua" w:hAnsi="Book Antiqua" w:cs="Tahoma"/>
          <w:b/>
          <w:sz w:val="32"/>
        </w:rPr>
        <w:t>isión</w:t>
      </w:r>
    </w:p>
    <w:p w:rsidR="008E2B11" w:rsidRDefault="006F699D" w:rsidP="008E2B11">
      <w:pPr>
        <w:jc w:val="both"/>
        <w:rPr>
          <w:rFonts w:ascii="Book Antiqua" w:hAnsi="Book Antiqua" w:cs="Tahoma"/>
          <w:sz w:val="28"/>
        </w:rPr>
      </w:pPr>
      <w:r>
        <w:rPr>
          <w:rFonts w:ascii="Book Antiqua" w:hAnsi="Book Antiqua" w:cs="Tahoma"/>
          <w:sz w:val="28"/>
        </w:rPr>
        <w:t xml:space="preserve">Convertirnos en la empresa pionera en el sector topográfico y de construcción, siendo reconocida a nivel nacional e internacional por ofrecer siempre el mejor servicio. Contar con la tecnología más avanzada del sector y el personal mejor calificado, demostrando así nuestro compromiso con la responsabilidad social y ambiental; </w:t>
      </w:r>
      <w:r w:rsidRPr="006F699D">
        <w:rPr>
          <w:rFonts w:ascii="Book Antiqua" w:hAnsi="Book Antiqua" w:cs="Tahoma"/>
          <w:sz w:val="28"/>
        </w:rPr>
        <w:t>para fidelizar</w:t>
      </w:r>
      <w:r>
        <w:rPr>
          <w:rFonts w:ascii="Book Antiqua" w:hAnsi="Book Antiqua" w:cs="Tahoma"/>
          <w:sz w:val="28"/>
        </w:rPr>
        <w:t xml:space="preserve"> a</w:t>
      </w:r>
      <w:r>
        <w:rPr>
          <w:rFonts w:ascii="Book Antiqua" w:hAnsi="Book Antiqua" w:cs="Tahoma"/>
          <w:b/>
          <w:i/>
          <w:sz w:val="28"/>
        </w:rPr>
        <w:t xml:space="preserve"> </w:t>
      </w:r>
      <w:r>
        <w:rPr>
          <w:rFonts w:ascii="Book Antiqua" w:hAnsi="Book Antiqua" w:cs="Tahoma"/>
          <w:sz w:val="28"/>
        </w:rPr>
        <w:t>nuestros clientes, gracias a la alta experiencia, respaldo y excelencia que ofrecemos con nuestros productos y servicios.</w:t>
      </w:r>
    </w:p>
    <w:p w:rsidR="008F7F1C" w:rsidRDefault="008F7F1C" w:rsidP="008E2B11">
      <w:pPr>
        <w:jc w:val="both"/>
        <w:rPr>
          <w:rFonts w:ascii="Book Antiqua" w:hAnsi="Book Antiqua" w:cs="Tahoma"/>
          <w:sz w:val="24"/>
        </w:rPr>
      </w:pPr>
    </w:p>
    <w:p w:rsidR="00B758BD" w:rsidRDefault="00B758BD" w:rsidP="008E2B11">
      <w:pPr>
        <w:jc w:val="both"/>
        <w:rPr>
          <w:rFonts w:ascii="Book Antiqua" w:hAnsi="Book Antiqua" w:cs="Tahoma"/>
          <w:sz w:val="24"/>
        </w:rPr>
      </w:pPr>
      <w:r>
        <w:rPr>
          <w:noProof/>
          <w:lang w:val="es-VE" w:eastAsia="es-VE"/>
        </w:rPr>
        <w:drawing>
          <wp:anchor distT="0" distB="0" distL="114300" distR="114300" simplePos="0" relativeHeight="251665408" behindDoc="1" locked="0" layoutInCell="1" allowOverlap="1" wp14:anchorId="337B2FE6" wp14:editId="17E959C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8115" cy="2103120"/>
            <wp:effectExtent l="0" t="0" r="0" b="0"/>
            <wp:wrapNone/>
            <wp:docPr id="5" name="Imagen 5" descr="C:\Users\Christian\AppData\Local\Microsoft\Windows\INetCache\Content.Word\Logo Carta Media - Formato PNG para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an\AppData\Local\Microsoft\Windows\INetCache\Content.Word\Logo Carta Media - Formato PNG para Wo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3"/>
                    <a:stretch/>
                  </pic:blipFill>
                  <pic:spPr bwMode="auto">
                    <a:xfrm>
                      <a:off x="0" y="0"/>
                      <a:ext cx="777811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8BD" w:rsidRDefault="00B758BD" w:rsidP="008E2B11">
      <w:pPr>
        <w:jc w:val="both"/>
        <w:rPr>
          <w:rFonts w:ascii="Book Antiqua" w:hAnsi="Book Antiqua" w:cs="Tahoma"/>
          <w:sz w:val="24"/>
        </w:rPr>
      </w:pPr>
    </w:p>
    <w:p w:rsidR="00B758BD" w:rsidRDefault="00B758BD" w:rsidP="008E2B11">
      <w:pPr>
        <w:jc w:val="both"/>
        <w:rPr>
          <w:rFonts w:ascii="Book Antiqua" w:hAnsi="Book Antiqua" w:cs="Tahoma"/>
          <w:sz w:val="24"/>
        </w:rPr>
      </w:pPr>
    </w:p>
    <w:p w:rsidR="008564F3" w:rsidRPr="004373D8" w:rsidRDefault="008564F3" w:rsidP="008E2B11">
      <w:pPr>
        <w:jc w:val="both"/>
        <w:rPr>
          <w:rFonts w:ascii="Book Antiqua" w:hAnsi="Book Antiqua" w:cs="Tahoma"/>
          <w:sz w:val="24"/>
        </w:rPr>
      </w:pPr>
      <w:bookmarkStart w:id="0" w:name="_GoBack"/>
      <w:bookmarkEnd w:id="0"/>
    </w:p>
    <w:p w:rsidR="00021AD8" w:rsidRDefault="00021AD8"/>
    <w:p w:rsidR="00021AD8" w:rsidRPr="004373D8" w:rsidRDefault="00021AD8"/>
    <w:p w:rsidR="008F7F1C" w:rsidRDefault="00B22AAA" w:rsidP="008F7F1C">
      <w:pPr>
        <w:jc w:val="center"/>
        <w:rPr>
          <w:rFonts w:ascii="Book Antiqua" w:hAnsi="Book Antiqua" w:cs="Tahoma"/>
          <w:b/>
          <w:sz w:val="32"/>
        </w:rPr>
      </w:pPr>
      <w:r>
        <w:rPr>
          <w:noProof/>
          <w:lang w:val="es-VE" w:eastAsia="es-VE"/>
        </w:rPr>
        <w:lastRenderedPageBreak/>
        <w:drawing>
          <wp:anchor distT="0" distB="0" distL="114300" distR="114300" simplePos="0" relativeHeight="251661312" behindDoc="1" locked="0" layoutInCell="1" allowOverlap="1" wp14:anchorId="67DFDD13" wp14:editId="1231206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8115" cy="2103120"/>
            <wp:effectExtent l="0" t="0" r="0" b="0"/>
            <wp:wrapNone/>
            <wp:docPr id="2" name="Imagen 2" descr="C:\Users\Christian\AppData\Local\Microsoft\Windows\INetCache\Content.Word\Logo Carta Media - Formato PNG para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an\AppData\Local\Microsoft\Windows\INetCache\Content.Word\Logo Carta Media - Formato PNG para Wo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3"/>
                    <a:stretch/>
                  </pic:blipFill>
                  <pic:spPr bwMode="auto">
                    <a:xfrm>
                      <a:off x="0" y="0"/>
                      <a:ext cx="777811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1C">
        <w:rPr>
          <w:rFonts w:ascii="Book Antiqua" w:hAnsi="Book Antiqua" w:cs="Tahoma"/>
          <w:b/>
          <w:sz w:val="32"/>
        </w:rPr>
        <w:t>Servicios</w:t>
      </w:r>
    </w:p>
    <w:p w:rsidR="008709C6" w:rsidRDefault="008709C6" w:rsidP="008709C6">
      <w:pPr>
        <w:rPr>
          <w:rFonts w:ascii="Book Antiqua" w:hAnsi="Book Antiqua" w:cs="Tahoma"/>
          <w:b/>
          <w:sz w:val="32"/>
        </w:rPr>
      </w:pPr>
      <w:r>
        <w:rPr>
          <w:rFonts w:ascii="Book Antiqua" w:hAnsi="Book Antiqua" w:cs="Tahoma"/>
          <w:b/>
          <w:sz w:val="32"/>
        </w:rPr>
        <w:t>Topografía</w:t>
      </w:r>
    </w:p>
    <w:p w:rsidR="008709C6" w:rsidRPr="008709C6" w:rsidRDefault="008709C6" w:rsidP="008709C6">
      <w:pPr>
        <w:pStyle w:val="Prrafodelista"/>
        <w:numPr>
          <w:ilvl w:val="0"/>
          <w:numId w:val="2"/>
        </w:numPr>
      </w:pPr>
      <w:r w:rsidRPr="008F7F1C">
        <w:rPr>
          <w:rFonts w:ascii="Book Antiqua" w:hAnsi="Book Antiqua" w:cs="Tahoma"/>
          <w:sz w:val="28"/>
        </w:rPr>
        <w:t>Levantami</w:t>
      </w:r>
      <w:r>
        <w:rPr>
          <w:rFonts w:ascii="Book Antiqua" w:hAnsi="Book Antiqua" w:cs="Tahoma"/>
          <w:sz w:val="28"/>
        </w:rPr>
        <w:t xml:space="preserve">entos topográficos altimétricos, </w:t>
      </w:r>
      <w:proofErr w:type="spellStart"/>
      <w:r>
        <w:rPr>
          <w:rFonts w:ascii="Book Antiqua" w:hAnsi="Book Antiqua" w:cs="Tahoma"/>
          <w:sz w:val="28"/>
        </w:rPr>
        <w:t>planimétricos</w:t>
      </w:r>
      <w:proofErr w:type="spellEnd"/>
      <w:r>
        <w:rPr>
          <w:rFonts w:ascii="Book Antiqua" w:hAnsi="Book Antiqua" w:cs="Tahoma"/>
          <w:sz w:val="28"/>
        </w:rPr>
        <w:t>, batimetría y geodesia.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Controles topográficos en urbanismo, construcción de vías en general, movimiento de tierra, minería bajo tierra y a cielo abierto, área de hidrocarburo.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 xml:space="preserve">Cálculos topográficos con sofisticado software de diseño y construcción enfocados en explanaciones, sistemas hidráulicos, eléctricos, vías, puentes, etc. 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 xml:space="preserve">Diseño y elaboración de planos topográficos y de ingeniería </w:t>
      </w:r>
    </w:p>
    <w:p w:rsidR="008709C6" w:rsidRPr="008709C6" w:rsidRDefault="008709C6" w:rsidP="008709C6">
      <w:pPr>
        <w:pStyle w:val="Prrafodelista"/>
        <w:numPr>
          <w:ilvl w:val="0"/>
          <w:numId w:val="2"/>
        </w:numPr>
      </w:pPr>
      <w:proofErr w:type="spellStart"/>
      <w:r>
        <w:rPr>
          <w:rFonts w:ascii="Book Antiqua" w:hAnsi="Book Antiqua" w:cs="Tahoma"/>
          <w:sz w:val="28"/>
        </w:rPr>
        <w:t>Georeferenciamiento</w:t>
      </w:r>
      <w:proofErr w:type="spellEnd"/>
      <w:r>
        <w:rPr>
          <w:rFonts w:ascii="Book Antiqua" w:hAnsi="Book Antiqua" w:cs="Tahoma"/>
          <w:sz w:val="28"/>
        </w:rPr>
        <w:t xml:space="preserve"> espacial (GPS)</w:t>
      </w:r>
    </w:p>
    <w:p w:rsidR="008709C6" w:rsidRPr="008709C6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Nivelaciones en gen</w:t>
      </w:r>
      <w:r w:rsidR="0049275F">
        <w:rPr>
          <w:rFonts w:ascii="Book Antiqua" w:hAnsi="Book Antiqua" w:cs="Tahoma"/>
          <w:sz w:val="28"/>
        </w:rPr>
        <w:t>er</w:t>
      </w:r>
      <w:r>
        <w:rPr>
          <w:rFonts w:ascii="Book Antiqua" w:hAnsi="Book Antiqua" w:cs="Tahoma"/>
          <w:sz w:val="28"/>
        </w:rPr>
        <w:t>al</w:t>
      </w:r>
    </w:p>
    <w:p w:rsidR="008709C6" w:rsidRPr="0049275F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Curvas de nivel</w:t>
      </w:r>
    </w:p>
    <w:p w:rsidR="0049275F" w:rsidRPr="0049275F" w:rsidRDefault="0049275F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Cálculo de movimiento de tierras</w:t>
      </w:r>
    </w:p>
    <w:p w:rsidR="0049275F" w:rsidRPr="0049275F" w:rsidRDefault="0049275F" w:rsidP="0049275F">
      <w:pPr>
        <w:pStyle w:val="Prrafodelista"/>
        <w:numPr>
          <w:ilvl w:val="0"/>
          <w:numId w:val="2"/>
        </w:numPr>
        <w:rPr>
          <w:rFonts w:ascii="Book Antiqua" w:hAnsi="Book Antiqua" w:cs="Tahoma"/>
          <w:sz w:val="28"/>
        </w:rPr>
      </w:pPr>
      <w:r>
        <w:rPr>
          <w:rFonts w:ascii="Book Antiqua" w:hAnsi="Book Antiqua" w:cs="Tahoma"/>
          <w:sz w:val="28"/>
        </w:rPr>
        <w:t>R</w:t>
      </w:r>
      <w:r w:rsidRPr="0049275F">
        <w:rPr>
          <w:rFonts w:ascii="Book Antiqua" w:hAnsi="Book Antiqua" w:cs="Tahoma"/>
          <w:sz w:val="28"/>
        </w:rPr>
        <w:t>ealización de replanteos y mediciones topográficas</w:t>
      </w:r>
    </w:p>
    <w:p w:rsidR="008709C6" w:rsidRPr="0049275F" w:rsidRDefault="008709C6" w:rsidP="0049275F">
      <w:r w:rsidRPr="0049275F">
        <w:rPr>
          <w:rFonts w:ascii="Book Antiqua" w:hAnsi="Book Antiqua" w:cs="Tahoma"/>
          <w:b/>
          <w:sz w:val="32"/>
        </w:rPr>
        <w:t>Construcción</w:t>
      </w:r>
    </w:p>
    <w:p w:rsidR="008709C6" w:rsidRPr="008709C6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Montajes, encajes y replanteo de estructuras eléctricas, edificaciones en concreto y mecánicos en general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 xml:space="preserve">Instalación y construcción de redes húmedas y secas 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 xml:space="preserve">Diseño y elaboración de planos topográficos y de ingeniería 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Mampostería, construcción de andenes, sardineles, fundición de loza y acabados arquitectónicos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Obras de infraestructura vial</w:t>
      </w:r>
    </w:p>
    <w:p w:rsidR="008709C6" w:rsidRPr="008F7F1C" w:rsidRDefault="008564F3" w:rsidP="008709C6">
      <w:pPr>
        <w:pStyle w:val="Prrafodelista"/>
        <w:numPr>
          <w:ilvl w:val="0"/>
          <w:numId w:val="2"/>
        </w:numPr>
      </w:pPr>
      <w:r>
        <w:rPr>
          <w:noProof/>
          <w:lang w:val="es-VE" w:eastAsia="es-VE"/>
        </w:rPr>
        <w:drawing>
          <wp:anchor distT="0" distB="0" distL="114300" distR="114300" simplePos="0" relativeHeight="251667456" behindDoc="1" locked="0" layoutInCell="1" allowOverlap="1" wp14:anchorId="42A7B8B1" wp14:editId="3765348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8115" cy="2103120"/>
            <wp:effectExtent l="0" t="0" r="0" b="0"/>
            <wp:wrapNone/>
            <wp:docPr id="1" name="Imagen 1" descr="C:\Users\Christian\AppData\Local\Microsoft\Windows\INetCache\Content.Word\Logo Carta Media - Formato PNG para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an\AppData\Local\Microsoft\Windows\INetCache\Content.Word\Logo Carta Media - Formato PNG para Wo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3"/>
                    <a:stretch/>
                  </pic:blipFill>
                  <pic:spPr bwMode="auto">
                    <a:xfrm>
                      <a:off x="0" y="0"/>
                      <a:ext cx="777811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9C6">
        <w:rPr>
          <w:rFonts w:ascii="Book Antiqua" w:hAnsi="Book Antiqua" w:cs="Tahoma"/>
          <w:sz w:val="28"/>
        </w:rPr>
        <w:t>Obras eléctricas y electromecánicas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Edificación y obras de urbanismo</w:t>
      </w:r>
    </w:p>
    <w:p w:rsidR="0049275F" w:rsidRDefault="0049275F" w:rsidP="008709C6">
      <w:pPr>
        <w:rPr>
          <w:rFonts w:ascii="Book Antiqua" w:hAnsi="Book Antiqua" w:cs="Tahoma"/>
          <w:b/>
          <w:sz w:val="32"/>
        </w:rPr>
      </w:pPr>
    </w:p>
    <w:p w:rsidR="008564F3" w:rsidRDefault="008564F3" w:rsidP="008709C6">
      <w:pPr>
        <w:rPr>
          <w:rFonts w:ascii="Book Antiqua" w:hAnsi="Book Antiqua" w:cs="Tahoma"/>
          <w:b/>
          <w:sz w:val="32"/>
        </w:rPr>
      </w:pPr>
    </w:p>
    <w:p w:rsidR="008709C6" w:rsidRDefault="008709C6" w:rsidP="008709C6">
      <w:pPr>
        <w:rPr>
          <w:rFonts w:ascii="Book Antiqua" w:hAnsi="Book Antiqua" w:cs="Tahoma"/>
          <w:b/>
          <w:sz w:val="32"/>
        </w:rPr>
      </w:pPr>
      <w:r>
        <w:rPr>
          <w:rFonts w:ascii="Book Antiqua" w:hAnsi="Book Antiqua" w:cs="Tahoma"/>
          <w:b/>
          <w:sz w:val="32"/>
        </w:rPr>
        <w:t>Consultoría</w:t>
      </w:r>
    </w:p>
    <w:p w:rsidR="008709C6" w:rsidRPr="00CE1E20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Asesoría de planeación y ejecución de obras civiles</w:t>
      </w:r>
    </w:p>
    <w:p w:rsidR="00CE1E20" w:rsidRPr="008F7F1C" w:rsidRDefault="00CE1E20" w:rsidP="00CE1E20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Servicio de peritaje y avalúo catastra</w:t>
      </w:r>
    </w:p>
    <w:p w:rsidR="008709C6" w:rsidRDefault="008709C6" w:rsidP="008709C6">
      <w:pPr>
        <w:rPr>
          <w:rFonts w:ascii="Book Antiqua" w:hAnsi="Book Antiqua" w:cs="Tahoma"/>
          <w:b/>
          <w:sz w:val="32"/>
        </w:rPr>
      </w:pPr>
      <w:r>
        <w:rPr>
          <w:rFonts w:ascii="Book Antiqua" w:hAnsi="Book Antiqua" w:cs="Tahoma"/>
          <w:b/>
          <w:sz w:val="32"/>
        </w:rPr>
        <w:t>Tecnología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 xml:space="preserve">Compra, venta, alquiler, importación y exportación de equipos de topografía </w:t>
      </w:r>
      <w:r w:rsidR="00CE1E20">
        <w:rPr>
          <w:rFonts w:ascii="Book Antiqua" w:hAnsi="Book Antiqua" w:cs="Tahoma"/>
          <w:sz w:val="28"/>
        </w:rPr>
        <w:t>y construcción</w:t>
      </w:r>
    </w:p>
    <w:p w:rsidR="008709C6" w:rsidRDefault="008709C6" w:rsidP="008709C6">
      <w:pPr>
        <w:rPr>
          <w:rFonts w:ascii="Book Antiqua" w:hAnsi="Book Antiqua" w:cs="Tahoma"/>
          <w:b/>
          <w:sz w:val="32"/>
        </w:rPr>
      </w:pPr>
      <w:r>
        <w:rPr>
          <w:rFonts w:ascii="Book Antiqua" w:hAnsi="Book Antiqua" w:cs="Tahoma"/>
          <w:b/>
          <w:sz w:val="32"/>
        </w:rPr>
        <w:t>Personal</w:t>
      </w:r>
    </w:p>
    <w:p w:rsidR="008709C6" w:rsidRPr="008709C6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Seguimientos y direcciones de obra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Suministro de personal para instalación, operación, construcción, ejecución, dirección, e inspección de proyecto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Servicio de peritaje y avalúo catastral</w:t>
      </w:r>
    </w:p>
    <w:p w:rsidR="008709C6" w:rsidRPr="008F7F1C" w:rsidRDefault="008709C6" w:rsidP="008709C6">
      <w:pPr>
        <w:pStyle w:val="Prrafodelista"/>
        <w:numPr>
          <w:ilvl w:val="0"/>
          <w:numId w:val="2"/>
        </w:numPr>
      </w:pPr>
      <w:r>
        <w:rPr>
          <w:rFonts w:ascii="Book Antiqua" w:hAnsi="Book Antiqua" w:cs="Tahoma"/>
          <w:sz w:val="28"/>
        </w:rPr>
        <w:t>Mantenimiento preventivo, programado y correctivo</w:t>
      </w:r>
    </w:p>
    <w:p w:rsidR="008709C6" w:rsidRDefault="008709C6" w:rsidP="008709C6">
      <w:pPr>
        <w:rPr>
          <w:rFonts w:ascii="Book Antiqua" w:hAnsi="Book Antiqua" w:cs="Tahoma"/>
          <w:b/>
          <w:sz w:val="32"/>
        </w:rPr>
      </w:pPr>
    </w:p>
    <w:p w:rsidR="008709C6" w:rsidRDefault="008709C6" w:rsidP="008709C6">
      <w:pPr>
        <w:rPr>
          <w:rFonts w:ascii="Book Antiqua" w:hAnsi="Book Antiqua" w:cs="Tahoma"/>
          <w:b/>
          <w:sz w:val="32"/>
        </w:rPr>
      </w:pPr>
    </w:p>
    <w:p w:rsidR="008709C6" w:rsidRDefault="008709C6" w:rsidP="008709C6">
      <w:pPr>
        <w:rPr>
          <w:rFonts w:ascii="Book Antiqua" w:hAnsi="Book Antiqua" w:cs="Tahoma"/>
          <w:b/>
          <w:sz w:val="32"/>
        </w:rPr>
      </w:pPr>
    </w:p>
    <w:p w:rsidR="008709C6" w:rsidRPr="004373D8" w:rsidRDefault="008709C6" w:rsidP="008709C6">
      <w:pPr>
        <w:ind w:left="360"/>
      </w:pPr>
    </w:p>
    <w:p w:rsidR="00440A8D" w:rsidRPr="004373D8" w:rsidRDefault="00B22AAA" w:rsidP="00021AD8">
      <w:r>
        <w:rPr>
          <w:noProof/>
          <w:lang w:val="es-VE" w:eastAsia="es-VE"/>
        </w:rPr>
        <w:drawing>
          <wp:anchor distT="0" distB="0" distL="114300" distR="114300" simplePos="0" relativeHeight="251663360" behindDoc="1" locked="0" layoutInCell="1" allowOverlap="1" wp14:anchorId="3B690CC9" wp14:editId="481C5A8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8115" cy="2103120"/>
            <wp:effectExtent l="0" t="0" r="0" b="0"/>
            <wp:wrapNone/>
            <wp:docPr id="4" name="Imagen 4" descr="C:\Users\Christian\AppData\Local\Microsoft\Windows\INetCache\Content.Word\Logo Carta Media - Formato PNG para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an\AppData\Local\Microsoft\Windows\INetCache\Content.Word\Logo Carta Media - Formato PNG para Wo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3"/>
                    <a:stretch/>
                  </pic:blipFill>
                  <pic:spPr bwMode="auto">
                    <a:xfrm>
                      <a:off x="0" y="0"/>
                      <a:ext cx="777811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A41" w:rsidRPr="00021AD8">
        <w:tab/>
      </w:r>
    </w:p>
    <w:sectPr w:rsidR="00440A8D" w:rsidRPr="004373D8" w:rsidSect="00021AD8">
      <w:headerReference w:type="default" r:id="rId10"/>
      <w:footerReference w:type="default" r:id="rId11"/>
      <w:pgSz w:w="12240" w:h="15840" w:code="1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335" w:rsidRDefault="00292335" w:rsidP="00A06348">
      <w:pPr>
        <w:spacing w:after="0" w:line="240" w:lineRule="auto"/>
      </w:pPr>
      <w:r>
        <w:separator/>
      </w:r>
    </w:p>
  </w:endnote>
  <w:endnote w:type="continuationSeparator" w:id="0">
    <w:p w:rsidR="00292335" w:rsidRDefault="00292335" w:rsidP="00A06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7B8" w:rsidRDefault="00A947B8">
    <w:pPr>
      <w:pStyle w:val="Piedepgina"/>
    </w:pPr>
    <w:r>
      <w:rPr>
        <w:noProof/>
        <w:lang w:val="es-VE" w:eastAsia="es-VE"/>
      </w:rPr>
      <w:drawing>
        <wp:anchor distT="0" distB="0" distL="114300" distR="114300" simplePos="0" relativeHeight="251664384" behindDoc="1" locked="0" layoutInCell="1" allowOverlap="1" wp14:anchorId="5774AAFB" wp14:editId="31D042FD">
          <wp:simplePos x="0" y="0"/>
          <wp:positionH relativeFrom="column">
            <wp:posOffset>0</wp:posOffset>
          </wp:positionH>
          <wp:positionV relativeFrom="paragraph">
            <wp:posOffset>1093470</wp:posOffset>
          </wp:positionV>
          <wp:extent cx="7772400" cy="10064750"/>
          <wp:effectExtent l="0" t="0" r="0" b="0"/>
          <wp:wrapNone/>
          <wp:docPr id="7" name="Imagen 7" descr="Sin título-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2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335" w:rsidRDefault="00292335" w:rsidP="00A06348">
      <w:pPr>
        <w:spacing w:after="0" w:line="240" w:lineRule="auto"/>
      </w:pPr>
      <w:r>
        <w:separator/>
      </w:r>
    </w:p>
  </w:footnote>
  <w:footnote w:type="continuationSeparator" w:id="0">
    <w:p w:rsidR="00292335" w:rsidRDefault="00292335" w:rsidP="00A06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348" w:rsidRPr="00021AD8" w:rsidRDefault="00A06348" w:rsidP="00A06348">
    <w:pPr>
      <w:rPr>
        <w:rFonts w:ascii="Open Sans" w:hAnsi="Open Sans" w:cs="Open Sans"/>
        <w:sz w:val="24"/>
        <w:szCs w:val="24"/>
      </w:rPr>
    </w:pPr>
    <w:r w:rsidRPr="008B4268">
      <w:rPr>
        <w:rFonts w:ascii="Open Sans" w:hAnsi="Open Sans" w:cs="Open Sans"/>
        <w:b/>
        <w:noProof/>
        <w:color w:val="C00000"/>
        <w:sz w:val="28"/>
        <w:szCs w:val="24"/>
        <w:lang w:val="es-VE" w:eastAsia="es-VE"/>
      </w:rPr>
      <w:drawing>
        <wp:anchor distT="0" distB="0" distL="114300" distR="114300" simplePos="0" relativeHeight="251663360" behindDoc="0" locked="0" layoutInCell="1" allowOverlap="1" wp14:anchorId="14A2F7EC" wp14:editId="4B0DC50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38500" cy="1981200"/>
          <wp:effectExtent l="0" t="0" r="0" b="0"/>
          <wp:wrapNone/>
          <wp:docPr id="6" name="Imagen 6" descr="C:\Users\Christian\AppData\Local\Microsoft\Windows\INetCache\Content.Word\Logo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hristian\AppData\Local\Microsoft\Windows\INetCache\Content.Word\Logo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B4268">
      <w:rPr>
        <w:rFonts w:ascii="Open Sans" w:hAnsi="Open Sans" w:cs="Open Sans"/>
        <w:b/>
        <w:sz w:val="28"/>
        <w:szCs w:val="24"/>
      </w:rPr>
      <w:t>TOP CONSTRUCTIONS</w:t>
    </w:r>
    <w:r>
      <w:rPr>
        <w:rFonts w:ascii="Open Sans" w:hAnsi="Open Sans" w:cs="Open Sans"/>
        <w:b/>
        <w:sz w:val="24"/>
        <w:szCs w:val="24"/>
      </w:rPr>
      <w:br/>
    </w:r>
    <w:r w:rsidRPr="008B4268">
      <w:rPr>
        <w:rFonts w:ascii="Open Sans" w:hAnsi="Open Sans" w:cs="Open Sans"/>
        <w:szCs w:val="24"/>
      </w:rPr>
      <w:t>Cali, Valle del Cauca</w:t>
    </w:r>
    <w:r w:rsidRPr="008B4268">
      <w:rPr>
        <w:rFonts w:ascii="Open Sans" w:hAnsi="Open Sans" w:cs="Open Sans"/>
        <w:szCs w:val="24"/>
      </w:rPr>
      <w:br/>
      <w:t>Carrera 80 # 48-42</w:t>
    </w:r>
    <w:r w:rsidRPr="008B4268">
      <w:rPr>
        <w:rFonts w:ascii="Open Sans" w:hAnsi="Open Sans" w:cs="Open Sans"/>
        <w:szCs w:val="24"/>
      </w:rPr>
      <w:br/>
    </w:r>
    <w:r>
      <w:rPr>
        <w:rStyle w:val="Textoennegrita"/>
        <w:rFonts w:ascii="Open Sans" w:hAnsi="Open Sans" w:cs="Open Sans"/>
        <w:szCs w:val="24"/>
        <w:lang w:val="es-ES_tradnl"/>
      </w:rPr>
      <w:t>Tel:</w:t>
    </w:r>
    <w:r w:rsidRPr="008B4268">
      <w:rPr>
        <w:rFonts w:ascii="Open Sans" w:hAnsi="Open Sans" w:cs="Open Sans"/>
        <w:szCs w:val="24"/>
      </w:rPr>
      <w:t xml:space="preserve"> </w:t>
    </w:r>
    <w:r w:rsidR="00021AD8">
      <w:rPr>
        <w:rFonts w:ascii="Open Sans" w:hAnsi="Open Sans" w:cs="Open Sans"/>
        <w:szCs w:val="24"/>
      </w:rPr>
      <w:t>3955520</w:t>
    </w:r>
    <w:r w:rsidRPr="008B4268">
      <w:rPr>
        <w:rFonts w:ascii="Open Sans" w:hAnsi="Open Sans" w:cs="Open Sans"/>
        <w:szCs w:val="24"/>
      </w:rPr>
      <w:br/>
    </w:r>
    <w:proofErr w:type="spellStart"/>
    <w:r>
      <w:rPr>
        <w:rFonts w:ascii="Open Sans" w:hAnsi="Open Sans" w:cs="Open Sans"/>
        <w:b/>
        <w:szCs w:val="24"/>
      </w:rPr>
      <w:t>Cel</w:t>
    </w:r>
    <w:proofErr w:type="spellEnd"/>
    <w:r>
      <w:rPr>
        <w:rFonts w:ascii="Open Sans" w:hAnsi="Open Sans" w:cs="Open Sans"/>
        <w:b/>
        <w:szCs w:val="24"/>
      </w:rPr>
      <w:t>:</w:t>
    </w:r>
    <w:r w:rsidRPr="008B4268">
      <w:rPr>
        <w:rFonts w:ascii="Open Sans" w:hAnsi="Open Sans" w:cs="Open Sans"/>
        <w:szCs w:val="24"/>
      </w:rPr>
      <w:t xml:space="preserve"> </w:t>
    </w:r>
    <w:r w:rsidR="00021AD8" w:rsidRPr="00021AD8">
      <w:rPr>
        <w:rFonts w:ascii="Open Sans" w:hAnsi="Open Sans" w:cs="Open Sans"/>
        <w:szCs w:val="24"/>
      </w:rPr>
      <w:t>319 5403101</w:t>
    </w:r>
    <w:r w:rsidRPr="008B4268">
      <w:rPr>
        <w:rFonts w:ascii="Open Sans" w:hAnsi="Open Sans" w:cs="Open Sans"/>
        <w:szCs w:val="24"/>
      </w:rPr>
      <w:br/>
    </w:r>
    <w:r w:rsidRPr="008B4268">
      <w:rPr>
        <w:rFonts w:ascii="Open Sans" w:hAnsi="Open Sans" w:cs="Open Sans"/>
        <w:b/>
        <w:szCs w:val="24"/>
      </w:rPr>
      <w:t>E-mail:</w:t>
    </w:r>
    <w:r w:rsidR="00021AD8">
      <w:rPr>
        <w:rFonts w:ascii="Open Sans" w:hAnsi="Open Sans" w:cs="Open Sans"/>
        <w:b/>
        <w:szCs w:val="24"/>
      </w:rPr>
      <w:t xml:space="preserve"> </w:t>
    </w:r>
    <w:r w:rsidR="00021AD8" w:rsidRPr="00021AD8">
      <w:rPr>
        <w:rFonts w:ascii="Open Sans" w:hAnsi="Open Sans" w:cs="Open Sans"/>
        <w:szCs w:val="24"/>
      </w:rPr>
      <w:t>topconstructionscomapny@gmail.com</w:t>
    </w:r>
  </w:p>
  <w:p w:rsidR="00A06348" w:rsidRDefault="00A0634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455CD"/>
    <w:multiLevelType w:val="hybridMultilevel"/>
    <w:tmpl w:val="3CBECAF0"/>
    <w:lvl w:ilvl="0" w:tplc="C46C1E86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Tahoma" w:hint="default"/>
        <w:sz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1162E"/>
    <w:multiLevelType w:val="hybridMultilevel"/>
    <w:tmpl w:val="77102198"/>
    <w:lvl w:ilvl="0" w:tplc="3D241D1E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Tahoma" w:hint="default"/>
        <w:sz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348"/>
    <w:rsid w:val="00021AD8"/>
    <w:rsid w:val="00041C50"/>
    <w:rsid w:val="00043B80"/>
    <w:rsid w:val="0015172F"/>
    <w:rsid w:val="00292335"/>
    <w:rsid w:val="003A300A"/>
    <w:rsid w:val="003A66C3"/>
    <w:rsid w:val="00424229"/>
    <w:rsid w:val="004373D8"/>
    <w:rsid w:val="00440A8D"/>
    <w:rsid w:val="0049275F"/>
    <w:rsid w:val="005855CD"/>
    <w:rsid w:val="006F699D"/>
    <w:rsid w:val="008564F3"/>
    <w:rsid w:val="008709C6"/>
    <w:rsid w:val="008828A1"/>
    <w:rsid w:val="008E2B11"/>
    <w:rsid w:val="008F2E53"/>
    <w:rsid w:val="008F7F1C"/>
    <w:rsid w:val="009C48AD"/>
    <w:rsid w:val="009E6A41"/>
    <w:rsid w:val="00A06348"/>
    <w:rsid w:val="00A648BF"/>
    <w:rsid w:val="00A947B8"/>
    <w:rsid w:val="00AE6344"/>
    <w:rsid w:val="00B22AAA"/>
    <w:rsid w:val="00B758BD"/>
    <w:rsid w:val="00BC5EC2"/>
    <w:rsid w:val="00CE1E20"/>
    <w:rsid w:val="00D14A06"/>
    <w:rsid w:val="00E47B03"/>
    <w:rsid w:val="00F36735"/>
    <w:rsid w:val="00FE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B70479-6EDD-4CE2-829F-B8623494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63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348"/>
  </w:style>
  <w:style w:type="paragraph" w:styleId="Piedepgina">
    <w:name w:val="footer"/>
    <w:basedOn w:val="Normal"/>
    <w:link w:val="PiedepginaCar"/>
    <w:uiPriority w:val="99"/>
    <w:unhideWhenUsed/>
    <w:rsid w:val="00A063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348"/>
  </w:style>
  <w:style w:type="character" w:styleId="Textoennegrita">
    <w:name w:val="Strong"/>
    <w:basedOn w:val="Fuentedeprrafopredeter"/>
    <w:uiPriority w:val="1"/>
    <w:unhideWhenUsed/>
    <w:qFormat/>
    <w:rsid w:val="00A06348"/>
    <w:rPr>
      <w:b/>
      <w:bCs/>
      <w:lang w:val="en-US"/>
    </w:rPr>
  </w:style>
  <w:style w:type="paragraph" w:styleId="Sinespaciado">
    <w:name w:val="No Spacing"/>
    <w:link w:val="SinespaciadoCar"/>
    <w:uiPriority w:val="1"/>
    <w:qFormat/>
    <w:rsid w:val="00021AD8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21AD8"/>
    <w:rPr>
      <w:rFonts w:eastAsiaTheme="minorEastAsia"/>
      <w:lang w:eastAsia="es-CO"/>
    </w:rPr>
  </w:style>
  <w:style w:type="paragraph" w:styleId="Prrafodelista">
    <w:name w:val="List Paragraph"/>
    <w:basedOn w:val="Normal"/>
    <w:uiPriority w:val="34"/>
    <w:qFormat/>
    <w:rsid w:val="008F7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DEE87-7CA0-4671-B1F7-465A2E97F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472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David Trochez Vivas</dc:creator>
  <cp:keywords/>
  <dc:description/>
  <cp:lastModifiedBy>maria dulfay vivas vidal</cp:lastModifiedBy>
  <cp:revision>16</cp:revision>
  <dcterms:created xsi:type="dcterms:W3CDTF">2017-09-11T02:50:00Z</dcterms:created>
  <dcterms:modified xsi:type="dcterms:W3CDTF">2018-01-08T17:10:00Z</dcterms:modified>
</cp:coreProperties>
</file>