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3" w:type="dxa"/>
        <w:tblInd w:w="-356"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993"/>
        <w:gridCol w:w="158"/>
        <w:gridCol w:w="648"/>
        <w:gridCol w:w="3239"/>
        <w:gridCol w:w="1338"/>
        <w:gridCol w:w="571"/>
        <w:gridCol w:w="431"/>
        <w:gridCol w:w="2045"/>
      </w:tblGrid>
      <w:tr w:rsidR="006551FC" w:rsidRPr="00E64E1F" w:rsidTr="00BB26C0">
        <w:trPr>
          <w:cantSplit/>
          <w:trHeight w:val="20"/>
        </w:trPr>
        <w:tc>
          <w:tcPr>
            <w:tcW w:w="5038" w:type="dxa"/>
            <w:gridSpan w:val="4"/>
            <w:tcBorders>
              <w:top w:val="single" w:sz="4" w:space="0" w:color="999999"/>
              <w:left w:val="single" w:sz="4" w:space="0" w:color="999999"/>
              <w:bottom w:val="nil"/>
              <w:right w:val="single" w:sz="4" w:space="0" w:color="999999"/>
            </w:tcBorders>
            <w:shd w:val="clear" w:color="auto" w:fill="auto"/>
            <w:vAlign w:val="center"/>
          </w:tcPr>
          <w:p w:rsidR="006551FC" w:rsidRPr="002355B4" w:rsidRDefault="006551FC" w:rsidP="00410F44">
            <w:pPr>
              <w:pStyle w:val="Ttulo1"/>
              <w:rPr>
                <w:rFonts w:ascii="Arial Narrow" w:hAnsi="Arial Narrow" w:cs="Arial"/>
                <w:b w:val="0"/>
                <w:bCs w:val="0"/>
                <w:sz w:val="12"/>
              </w:rPr>
            </w:pPr>
            <w:r w:rsidRPr="002355B4">
              <w:rPr>
                <w:rFonts w:ascii="Arial Narrow" w:hAnsi="Arial Narrow" w:cs="Arial"/>
                <w:b w:val="0"/>
                <w:bCs w:val="0"/>
                <w:sz w:val="12"/>
              </w:rPr>
              <w:t>Nombre:</w:t>
            </w:r>
          </w:p>
        </w:tc>
        <w:tc>
          <w:tcPr>
            <w:tcW w:w="4385" w:type="dxa"/>
            <w:gridSpan w:val="4"/>
            <w:vMerge w:val="restart"/>
            <w:tcBorders>
              <w:top w:val="single" w:sz="4" w:space="0" w:color="999999"/>
              <w:left w:val="single" w:sz="4" w:space="0" w:color="999999"/>
            </w:tcBorders>
            <w:shd w:val="clear" w:color="auto" w:fill="auto"/>
            <w:vAlign w:val="center"/>
          </w:tcPr>
          <w:p w:rsidR="00433E99" w:rsidRDefault="003A606C" w:rsidP="00433E99">
            <w:pPr>
              <w:pStyle w:val="Ttulo2"/>
              <w:jc w:val="left"/>
              <w:rPr>
                <w:rFonts w:ascii="Arial Narrow" w:hAnsi="Arial Narrow" w:cs="Arial"/>
                <w:i w:val="0"/>
                <w:iCs w:val="0"/>
                <w:sz w:val="36"/>
              </w:rPr>
            </w:pPr>
            <w:r>
              <w:rPr>
                <w:rFonts w:ascii="Arial Narrow" w:hAnsi="Arial Narrow" w:cs="Arial"/>
                <w:i w:val="0"/>
                <w:iCs w:val="0"/>
                <w:noProof/>
                <w:sz w:val="36"/>
                <w:szCs w:val="22"/>
                <w:lang w:val="es-CO" w:eastAsia="es-CO"/>
              </w:rPr>
              <w:drawing>
                <wp:anchor distT="0" distB="0" distL="114300" distR="114300" simplePos="0" relativeHeight="251659264" behindDoc="0" locked="0" layoutInCell="1" allowOverlap="1">
                  <wp:simplePos x="0" y="0"/>
                  <wp:positionH relativeFrom="column">
                    <wp:posOffset>1910080</wp:posOffset>
                  </wp:positionH>
                  <wp:positionV relativeFrom="paragraph">
                    <wp:posOffset>3810</wp:posOffset>
                  </wp:positionV>
                  <wp:extent cx="811530" cy="864870"/>
                  <wp:effectExtent l="0" t="0" r="7620" b="0"/>
                  <wp:wrapNone/>
                  <wp:docPr id="1" name="0 Imagen" descr="P-05824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58245567.jpg"/>
                          <pic:cNvPicPr/>
                        </pic:nvPicPr>
                        <pic:blipFill>
                          <a:blip r:embed="rId7" cstate="print"/>
                          <a:stretch>
                            <a:fillRect/>
                          </a:stretch>
                        </pic:blipFill>
                        <pic:spPr>
                          <a:xfrm>
                            <a:off x="0" y="0"/>
                            <a:ext cx="811530" cy="864870"/>
                          </a:xfrm>
                          <a:prstGeom prst="rect">
                            <a:avLst/>
                          </a:prstGeom>
                        </pic:spPr>
                      </pic:pic>
                    </a:graphicData>
                  </a:graphic>
                  <wp14:sizeRelH relativeFrom="margin">
                    <wp14:pctWidth>0</wp14:pctWidth>
                  </wp14:sizeRelH>
                  <wp14:sizeRelV relativeFrom="margin">
                    <wp14:pctHeight>0</wp14:pctHeight>
                  </wp14:sizeRelV>
                </wp:anchor>
              </w:drawing>
            </w:r>
          </w:p>
          <w:p w:rsidR="006551FC" w:rsidRDefault="000837C6" w:rsidP="00433E99">
            <w:pPr>
              <w:pStyle w:val="Ttulo2"/>
              <w:jc w:val="left"/>
              <w:rPr>
                <w:rFonts w:ascii="Arial Narrow" w:hAnsi="Arial Narrow" w:cs="Arial"/>
                <w:i w:val="0"/>
                <w:iCs w:val="0"/>
                <w:sz w:val="36"/>
              </w:rPr>
            </w:pPr>
            <w:r>
              <w:rPr>
                <w:rFonts w:ascii="Arial Narrow" w:hAnsi="Arial Narrow" w:cs="Arial"/>
                <w:i w:val="0"/>
                <w:iCs w:val="0"/>
                <w:sz w:val="36"/>
                <w:szCs w:val="22"/>
              </w:rPr>
              <w:t>Hoja de Vida</w:t>
            </w:r>
          </w:p>
          <w:p w:rsidR="00433E99" w:rsidRPr="00433E99" w:rsidRDefault="00433E99" w:rsidP="00433E99"/>
        </w:tc>
      </w:tr>
      <w:tr w:rsidR="006551FC" w:rsidRPr="00E64E1F" w:rsidTr="00BB26C0">
        <w:trPr>
          <w:cantSplit/>
          <w:trHeight w:val="1269"/>
        </w:trPr>
        <w:tc>
          <w:tcPr>
            <w:tcW w:w="5038" w:type="dxa"/>
            <w:gridSpan w:val="4"/>
            <w:tcBorders>
              <w:top w:val="nil"/>
              <w:left w:val="single" w:sz="4" w:space="0" w:color="999999"/>
              <w:bottom w:val="single" w:sz="4" w:space="0" w:color="999999"/>
              <w:right w:val="single" w:sz="4" w:space="0" w:color="999999"/>
            </w:tcBorders>
            <w:shd w:val="clear" w:color="auto" w:fill="auto"/>
            <w:vAlign w:val="center"/>
          </w:tcPr>
          <w:p w:rsidR="006551FC" w:rsidRPr="00A32866" w:rsidRDefault="006551FC" w:rsidP="000837C6">
            <w:pPr>
              <w:pStyle w:val="Ttulo1"/>
              <w:rPr>
                <w:rFonts w:ascii="Arial Narrow" w:hAnsi="Arial Narrow" w:cs="Arial"/>
                <w:sz w:val="32"/>
                <w:szCs w:val="32"/>
              </w:rPr>
            </w:pPr>
            <w:r w:rsidRPr="00A32866">
              <w:rPr>
                <w:rFonts w:ascii="Arial Narrow" w:hAnsi="Arial Narrow" w:cs="Arial"/>
                <w:sz w:val="32"/>
                <w:szCs w:val="32"/>
              </w:rPr>
              <w:t>B</w:t>
            </w:r>
            <w:r w:rsidR="000837C6" w:rsidRPr="00A32866">
              <w:rPr>
                <w:rFonts w:ascii="Arial Narrow" w:hAnsi="Arial Narrow" w:cs="Arial"/>
                <w:sz w:val="32"/>
                <w:szCs w:val="32"/>
              </w:rPr>
              <w:t>ernardos</w:t>
            </w:r>
            <w:r w:rsidRPr="00A32866">
              <w:rPr>
                <w:rFonts w:ascii="Arial Narrow" w:hAnsi="Arial Narrow" w:cs="Arial"/>
                <w:sz w:val="32"/>
                <w:szCs w:val="32"/>
              </w:rPr>
              <w:t xml:space="preserve"> M</w:t>
            </w:r>
            <w:r w:rsidR="000837C6" w:rsidRPr="00A32866">
              <w:rPr>
                <w:rFonts w:ascii="Arial Narrow" w:hAnsi="Arial Narrow" w:cs="Arial"/>
                <w:sz w:val="32"/>
                <w:szCs w:val="32"/>
              </w:rPr>
              <w:t>olner</w:t>
            </w:r>
            <w:r w:rsidRPr="00A32866">
              <w:rPr>
                <w:rFonts w:ascii="Arial Narrow" w:hAnsi="Arial Narrow" w:cs="Arial"/>
                <w:sz w:val="32"/>
                <w:szCs w:val="32"/>
              </w:rPr>
              <w:t xml:space="preserve">, </w:t>
            </w:r>
            <w:r w:rsidR="000837C6" w:rsidRPr="00A32866">
              <w:rPr>
                <w:rFonts w:ascii="Arial Narrow" w:hAnsi="Arial Narrow" w:cs="Arial"/>
                <w:sz w:val="32"/>
                <w:szCs w:val="32"/>
              </w:rPr>
              <w:t>Brandt Javier</w:t>
            </w:r>
          </w:p>
        </w:tc>
        <w:tc>
          <w:tcPr>
            <w:tcW w:w="4385" w:type="dxa"/>
            <w:gridSpan w:val="4"/>
            <w:vMerge/>
            <w:tcBorders>
              <w:left w:val="single" w:sz="4" w:space="0" w:color="999999"/>
              <w:bottom w:val="single" w:sz="4" w:space="0" w:color="999999"/>
            </w:tcBorders>
            <w:shd w:val="clear" w:color="auto" w:fill="auto"/>
            <w:vAlign w:val="center"/>
          </w:tcPr>
          <w:p w:rsidR="006551FC" w:rsidRPr="00E64E1F" w:rsidRDefault="006551FC" w:rsidP="00410F44">
            <w:pPr>
              <w:rPr>
                <w:rFonts w:ascii="Arial Narrow" w:hAnsi="Arial Narrow" w:cs="Arial"/>
                <w:sz w:val="36"/>
              </w:rPr>
            </w:pPr>
          </w:p>
        </w:tc>
      </w:tr>
      <w:tr w:rsidR="00FE6808" w:rsidRPr="002355B4" w:rsidTr="00BB26C0">
        <w:trPr>
          <w:cantSplit/>
          <w:trHeight w:val="20"/>
        </w:trPr>
        <w:tc>
          <w:tcPr>
            <w:tcW w:w="1799" w:type="dxa"/>
            <w:gridSpan w:val="3"/>
            <w:tcBorders>
              <w:top w:val="single" w:sz="4" w:space="0" w:color="999999"/>
              <w:left w:val="single" w:sz="4" w:space="0" w:color="999999"/>
              <w:bottom w:val="nil"/>
              <w:right w:val="single" w:sz="4" w:space="0" w:color="999999"/>
            </w:tcBorders>
            <w:shd w:val="clear" w:color="auto" w:fill="auto"/>
            <w:vAlign w:val="center"/>
          </w:tcPr>
          <w:p w:rsidR="00FE6808" w:rsidRPr="002355B4" w:rsidRDefault="00FE6808" w:rsidP="00FE6808">
            <w:pPr>
              <w:rPr>
                <w:rFonts w:ascii="Arial Narrow" w:hAnsi="Arial Narrow" w:cs="Arial"/>
                <w:sz w:val="12"/>
              </w:rPr>
            </w:pPr>
            <w:r w:rsidRPr="002355B4">
              <w:rPr>
                <w:rFonts w:ascii="Arial Narrow" w:hAnsi="Arial Narrow" w:cs="Arial"/>
                <w:sz w:val="12"/>
              </w:rPr>
              <w:t>Fecha Nacimiento:</w:t>
            </w:r>
          </w:p>
        </w:tc>
        <w:tc>
          <w:tcPr>
            <w:tcW w:w="3239" w:type="dxa"/>
            <w:tcBorders>
              <w:top w:val="single" w:sz="4" w:space="0" w:color="999999"/>
              <w:left w:val="single" w:sz="4" w:space="0" w:color="999999"/>
              <w:bottom w:val="nil"/>
              <w:right w:val="single" w:sz="4" w:space="0" w:color="999999"/>
            </w:tcBorders>
            <w:shd w:val="clear" w:color="auto" w:fill="auto"/>
            <w:vAlign w:val="center"/>
          </w:tcPr>
          <w:p w:rsidR="00FE6808" w:rsidRPr="002355B4" w:rsidRDefault="00FE6808" w:rsidP="00FE6808">
            <w:pPr>
              <w:rPr>
                <w:rFonts w:ascii="Arial Narrow" w:hAnsi="Arial Narrow" w:cs="Arial"/>
                <w:sz w:val="12"/>
              </w:rPr>
            </w:pPr>
            <w:r w:rsidRPr="002355B4">
              <w:rPr>
                <w:rFonts w:ascii="Arial Narrow" w:hAnsi="Arial Narrow" w:cs="Arial"/>
                <w:sz w:val="12"/>
              </w:rPr>
              <w:t>e-mail</w:t>
            </w:r>
          </w:p>
        </w:tc>
        <w:tc>
          <w:tcPr>
            <w:tcW w:w="4385" w:type="dxa"/>
            <w:gridSpan w:val="4"/>
            <w:vMerge w:val="restart"/>
            <w:tcBorders>
              <w:top w:val="single" w:sz="4" w:space="0" w:color="999999"/>
              <w:left w:val="single" w:sz="4" w:space="0" w:color="999999"/>
            </w:tcBorders>
            <w:shd w:val="clear" w:color="auto" w:fill="auto"/>
            <w:vAlign w:val="center"/>
          </w:tcPr>
          <w:p w:rsidR="00FE6808" w:rsidRPr="002355B4" w:rsidRDefault="00FE6808" w:rsidP="00FE6808">
            <w:pPr>
              <w:rPr>
                <w:rFonts w:ascii="Arial Narrow" w:hAnsi="Arial Narrow" w:cs="Arial"/>
                <w:sz w:val="12"/>
              </w:rPr>
            </w:pPr>
            <w:r>
              <w:rPr>
                <w:rFonts w:ascii="Arial Narrow" w:hAnsi="Arial Narrow" w:cs="Arial"/>
                <w:sz w:val="12"/>
              </w:rPr>
              <w:t>Dirección de casa:</w:t>
            </w:r>
          </w:p>
          <w:p w:rsidR="00FE6808" w:rsidRPr="002355B4" w:rsidRDefault="00FE6808" w:rsidP="00FE6808">
            <w:pPr>
              <w:rPr>
                <w:rFonts w:ascii="Arial Narrow" w:hAnsi="Arial Narrow" w:cs="Arial"/>
                <w:sz w:val="12"/>
              </w:rPr>
            </w:pPr>
            <w:r>
              <w:rPr>
                <w:rFonts w:ascii="Arial Narrow" w:hAnsi="Arial Narrow" w:cs="Arial"/>
                <w:sz w:val="18"/>
              </w:rPr>
              <w:t>Calle 47 #82-23 Interior 202 Edificio Milenium-  Barrio La Floresta Medellín Antioquia</w:t>
            </w:r>
          </w:p>
        </w:tc>
      </w:tr>
      <w:tr w:rsidR="00FE6808" w:rsidRPr="002355B4" w:rsidTr="00BB26C0">
        <w:trPr>
          <w:cantSplit/>
          <w:trHeight w:val="20"/>
        </w:trPr>
        <w:tc>
          <w:tcPr>
            <w:tcW w:w="1799" w:type="dxa"/>
            <w:gridSpan w:val="3"/>
            <w:tcBorders>
              <w:top w:val="nil"/>
              <w:left w:val="single" w:sz="4" w:space="0" w:color="999999"/>
              <w:bottom w:val="single" w:sz="4" w:space="0" w:color="999999"/>
              <w:right w:val="single" w:sz="4" w:space="0" w:color="999999"/>
            </w:tcBorders>
            <w:shd w:val="clear" w:color="auto" w:fill="auto"/>
            <w:vAlign w:val="center"/>
          </w:tcPr>
          <w:p w:rsidR="00FE6808" w:rsidRPr="002355B4" w:rsidRDefault="00FE6808" w:rsidP="00FE6808">
            <w:pPr>
              <w:jc w:val="right"/>
              <w:rPr>
                <w:rFonts w:ascii="Arial Narrow" w:hAnsi="Arial Narrow" w:cs="Arial"/>
                <w:sz w:val="18"/>
              </w:rPr>
            </w:pPr>
            <w:r w:rsidRPr="002355B4">
              <w:rPr>
                <w:rFonts w:ascii="Arial Narrow" w:hAnsi="Arial Narrow" w:cs="Arial"/>
                <w:sz w:val="18"/>
              </w:rPr>
              <w:t>25/04/1975</w:t>
            </w:r>
          </w:p>
        </w:tc>
        <w:tc>
          <w:tcPr>
            <w:tcW w:w="3239" w:type="dxa"/>
            <w:tcBorders>
              <w:top w:val="nil"/>
              <w:left w:val="single" w:sz="4" w:space="0" w:color="999999"/>
              <w:bottom w:val="single" w:sz="4" w:space="0" w:color="999999"/>
              <w:right w:val="single" w:sz="4" w:space="0" w:color="999999"/>
            </w:tcBorders>
            <w:shd w:val="clear" w:color="auto" w:fill="auto"/>
            <w:vAlign w:val="center"/>
          </w:tcPr>
          <w:p w:rsidR="00FE6808" w:rsidRPr="002355B4" w:rsidRDefault="00FE6808" w:rsidP="00FE6808">
            <w:pPr>
              <w:jc w:val="right"/>
              <w:rPr>
                <w:rFonts w:ascii="Arial Narrow" w:hAnsi="Arial Narrow" w:cs="Arial"/>
                <w:sz w:val="18"/>
              </w:rPr>
            </w:pPr>
            <w:r>
              <w:rPr>
                <w:rFonts w:ascii="Arial Narrow" w:hAnsi="Arial Narrow" w:cs="Arial"/>
                <w:sz w:val="18"/>
              </w:rPr>
              <w:t>brandtbernardos@g</w:t>
            </w:r>
            <w:r w:rsidRPr="002355B4">
              <w:rPr>
                <w:rFonts w:ascii="Arial Narrow" w:hAnsi="Arial Narrow" w:cs="Arial"/>
                <w:sz w:val="18"/>
              </w:rPr>
              <w:t>mail.com</w:t>
            </w:r>
          </w:p>
        </w:tc>
        <w:tc>
          <w:tcPr>
            <w:tcW w:w="4385" w:type="dxa"/>
            <w:gridSpan w:val="4"/>
            <w:vMerge/>
            <w:tcBorders>
              <w:left w:val="single" w:sz="4" w:space="0" w:color="999999"/>
              <w:bottom w:val="single" w:sz="4" w:space="0" w:color="999999"/>
            </w:tcBorders>
            <w:shd w:val="clear" w:color="auto" w:fill="auto"/>
            <w:vAlign w:val="center"/>
          </w:tcPr>
          <w:p w:rsidR="00FE6808" w:rsidRPr="002355B4" w:rsidRDefault="00FE6808" w:rsidP="00FE6808">
            <w:pPr>
              <w:rPr>
                <w:rFonts w:ascii="Arial Narrow" w:hAnsi="Arial Narrow" w:cs="Arial"/>
                <w:sz w:val="20"/>
              </w:rPr>
            </w:pPr>
          </w:p>
        </w:tc>
      </w:tr>
      <w:tr w:rsidR="00FE6808" w:rsidRPr="002355B4" w:rsidTr="00BB26C0">
        <w:trPr>
          <w:cantSplit/>
          <w:trHeight w:val="20"/>
        </w:trPr>
        <w:tc>
          <w:tcPr>
            <w:tcW w:w="5038" w:type="dxa"/>
            <w:gridSpan w:val="4"/>
            <w:tcBorders>
              <w:top w:val="single" w:sz="4" w:space="0" w:color="999999"/>
              <w:left w:val="single" w:sz="4" w:space="0" w:color="999999"/>
              <w:right w:val="single" w:sz="4" w:space="0" w:color="999999"/>
            </w:tcBorders>
            <w:shd w:val="clear" w:color="auto" w:fill="auto"/>
            <w:vAlign w:val="center"/>
          </w:tcPr>
          <w:p w:rsidR="00FE6808" w:rsidRPr="002355B4" w:rsidRDefault="00FE6808" w:rsidP="00FE6808">
            <w:pPr>
              <w:rPr>
                <w:rFonts w:ascii="Arial Narrow" w:hAnsi="Arial Narrow" w:cs="Arial"/>
              </w:rPr>
            </w:pPr>
            <w:r w:rsidRPr="002355B4">
              <w:rPr>
                <w:rFonts w:ascii="Arial Narrow" w:hAnsi="Arial Narrow" w:cs="Arial"/>
                <w:b/>
                <w:bCs/>
                <w:sz w:val="12"/>
              </w:rPr>
              <w:t>Titulación:</w:t>
            </w:r>
          </w:p>
        </w:tc>
        <w:tc>
          <w:tcPr>
            <w:tcW w:w="2340" w:type="dxa"/>
            <w:gridSpan w:val="3"/>
            <w:tcBorders>
              <w:top w:val="single" w:sz="4" w:space="0" w:color="999999"/>
              <w:left w:val="single" w:sz="4" w:space="0" w:color="999999"/>
              <w:bottom w:val="nil"/>
              <w:right w:val="single" w:sz="4" w:space="0" w:color="999999"/>
            </w:tcBorders>
            <w:shd w:val="clear" w:color="auto" w:fill="auto"/>
            <w:vAlign w:val="center"/>
          </w:tcPr>
          <w:p w:rsidR="00FE6808" w:rsidRPr="002355B4" w:rsidRDefault="00FE6808" w:rsidP="00FE6808">
            <w:pPr>
              <w:rPr>
                <w:rFonts w:ascii="Arial Narrow" w:hAnsi="Arial Narrow" w:cs="Arial"/>
                <w:sz w:val="12"/>
              </w:rPr>
            </w:pPr>
            <w:r>
              <w:rPr>
                <w:rFonts w:ascii="Arial Narrow" w:hAnsi="Arial Narrow" w:cs="Arial"/>
                <w:sz w:val="12"/>
              </w:rPr>
              <w:t>DNI/Pasaporte:</w:t>
            </w:r>
          </w:p>
        </w:tc>
        <w:tc>
          <w:tcPr>
            <w:tcW w:w="2045" w:type="dxa"/>
            <w:tcBorders>
              <w:top w:val="single" w:sz="4" w:space="0" w:color="999999"/>
              <w:left w:val="single" w:sz="4" w:space="0" w:color="999999"/>
            </w:tcBorders>
            <w:shd w:val="clear" w:color="auto" w:fill="auto"/>
            <w:vAlign w:val="center"/>
          </w:tcPr>
          <w:p w:rsidR="00FE6808" w:rsidRPr="002355B4" w:rsidRDefault="00FE6808" w:rsidP="00FE6808">
            <w:pPr>
              <w:rPr>
                <w:rFonts w:ascii="Arial Narrow" w:hAnsi="Arial Narrow" w:cs="Arial"/>
                <w:sz w:val="12"/>
              </w:rPr>
            </w:pPr>
            <w:r w:rsidRPr="002355B4">
              <w:rPr>
                <w:rFonts w:ascii="Arial Narrow" w:hAnsi="Arial Narrow" w:cs="Arial"/>
                <w:sz w:val="12"/>
              </w:rPr>
              <w:t>Tlf / Móvil</w:t>
            </w:r>
          </w:p>
        </w:tc>
      </w:tr>
      <w:tr w:rsidR="00FE6808" w:rsidRPr="002355B4" w:rsidTr="00BB26C0">
        <w:trPr>
          <w:cantSplit/>
          <w:trHeight w:val="20"/>
        </w:trPr>
        <w:tc>
          <w:tcPr>
            <w:tcW w:w="5038" w:type="dxa"/>
            <w:gridSpan w:val="4"/>
            <w:tcBorders>
              <w:left w:val="single" w:sz="4" w:space="0" w:color="999999"/>
              <w:right w:val="single" w:sz="4" w:space="0" w:color="999999"/>
            </w:tcBorders>
            <w:shd w:val="clear" w:color="auto" w:fill="auto"/>
          </w:tcPr>
          <w:p w:rsidR="00FE6808" w:rsidRPr="00A32866" w:rsidRDefault="00FE6808" w:rsidP="00FE6808">
            <w:pPr>
              <w:rPr>
                <w:rFonts w:ascii="Arial Narrow" w:hAnsi="Arial Narrow" w:cs="Arial"/>
                <w:b/>
              </w:rPr>
            </w:pPr>
            <w:r w:rsidRPr="00A32866">
              <w:rPr>
                <w:rFonts w:ascii="Arial Narrow" w:hAnsi="Arial Narrow" w:cs="Arial"/>
                <w:b/>
                <w:sz w:val="22"/>
                <w:szCs w:val="22"/>
              </w:rPr>
              <w:t>INGENIERO CIVIL</w:t>
            </w:r>
          </w:p>
        </w:tc>
        <w:tc>
          <w:tcPr>
            <w:tcW w:w="2340" w:type="dxa"/>
            <w:gridSpan w:val="3"/>
            <w:tcBorders>
              <w:top w:val="nil"/>
              <w:left w:val="single" w:sz="4" w:space="0" w:color="999999"/>
              <w:bottom w:val="single" w:sz="4" w:space="0" w:color="999999"/>
              <w:right w:val="single" w:sz="4" w:space="0" w:color="999999"/>
            </w:tcBorders>
            <w:shd w:val="clear" w:color="auto" w:fill="auto"/>
          </w:tcPr>
          <w:p w:rsidR="00FE6808" w:rsidRPr="002355B4" w:rsidRDefault="00FE6808" w:rsidP="00FE6808">
            <w:pPr>
              <w:rPr>
                <w:rFonts w:ascii="Arial Narrow" w:hAnsi="Arial Narrow" w:cs="Arial"/>
                <w:sz w:val="18"/>
              </w:rPr>
            </w:pPr>
            <w:r>
              <w:rPr>
                <w:rFonts w:ascii="Arial Narrow" w:hAnsi="Arial Narrow" w:cs="Arial"/>
                <w:sz w:val="18"/>
              </w:rPr>
              <w:t>C.E 605.994</w:t>
            </w:r>
          </w:p>
        </w:tc>
        <w:tc>
          <w:tcPr>
            <w:tcW w:w="2045" w:type="dxa"/>
            <w:tcBorders>
              <w:left w:val="single" w:sz="4" w:space="0" w:color="999999"/>
            </w:tcBorders>
            <w:shd w:val="clear" w:color="auto" w:fill="auto"/>
            <w:vAlign w:val="center"/>
          </w:tcPr>
          <w:p w:rsidR="00FE6808" w:rsidRPr="002355B4" w:rsidRDefault="00FE6808" w:rsidP="00FE6808">
            <w:pPr>
              <w:rPr>
                <w:rFonts w:ascii="Arial Narrow" w:hAnsi="Arial Narrow" w:cs="Arial"/>
                <w:sz w:val="16"/>
                <w:szCs w:val="16"/>
              </w:rPr>
            </w:pPr>
            <w:r>
              <w:rPr>
                <w:rFonts w:ascii="Arial Narrow" w:hAnsi="Arial Narrow" w:cs="Arial"/>
                <w:sz w:val="16"/>
                <w:szCs w:val="16"/>
              </w:rPr>
              <w:t>323-464-69-96</w:t>
            </w:r>
          </w:p>
        </w:tc>
      </w:tr>
      <w:tr w:rsidR="007F0785" w:rsidRPr="002355B4" w:rsidTr="00BB26C0">
        <w:tblPrEx>
          <w:tblBorders>
            <w:insideH w:val="single" w:sz="4" w:space="0" w:color="999999"/>
            <w:insideV w:val="single" w:sz="4" w:space="0" w:color="999999"/>
          </w:tblBorders>
        </w:tblPrEx>
        <w:trPr>
          <w:cantSplit/>
          <w:trHeight w:val="20"/>
        </w:trPr>
        <w:tc>
          <w:tcPr>
            <w:tcW w:w="9423" w:type="dxa"/>
            <w:gridSpan w:val="8"/>
            <w:tcBorders>
              <w:bottom w:val="single" w:sz="4" w:space="0" w:color="999999"/>
            </w:tcBorders>
            <w:shd w:val="clear" w:color="auto" w:fill="D9D9D9" w:themeFill="background1" w:themeFillShade="D9"/>
            <w:vAlign w:val="center"/>
          </w:tcPr>
          <w:p w:rsidR="007F0785" w:rsidRPr="002355B4" w:rsidRDefault="0078595F" w:rsidP="00410F44">
            <w:pPr>
              <w:pStyle w:val="Ttulo1"/>
              <w:rPr>
                <w:rFonts w:ascii="Arial Narrow" w:hAnsi="Arial Narrow" w:cs="Arial"/>
              </w:rPr>
            </w:pPr>
            <w:r>
              <w:rPr>
                <w:rFonts w:ascii="Arial Narrow" w:hAnsi="Arial Narrow" w:cs="Arial"/>
              </w:rPr>
              <w:t>OBJETIVOS PERSONALES</w:t>
            </w:r>
          </w:p>
        </w:tc>
      </w:tr>
      <w:tr w:rsidR="0078595F"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78595F" w:rsidRDefault="0078595F" w:rsidP="0078595F">
            <w:pPr>
              <w:jc w:val="both"/>
              <w:rPr>
                <w:rFonts w:ascii="Arial" w:hAnsi="Arial" w:cs="Arial"/>
                <w:sz w:val="18"/>
                <w:szCs w:val="18"/>
              </w:rPr>
            </w:pPr>
            <w:r w:rsidRPr="0078595F">
              <w:rPr>
                <w:rFonts w:ascii="Arial" w:hAnsi="Arial" w:cs="Arial"/>
                <w:sz w:val="18"/>
                <w:szCs w:val="18"/>
              </w:rPr>
              <w:t xml:space="preserve">Coordinar y liderizar en el ámbito gerencial la planificación estratégica de la organización así como participar en el desarrollo de proyectos y/o Construcción de Edificaciones, Vialidades y Ferrocarriles, trabajando con un equipo emprendedor, usando mis destrezas y habilidades para el trabajo.                           </w:t>
            </w:r>
          </w:p>
          <w:p w:rsidR="0078595F" w:rsidRPr="002355B4" w:rsidRDefault="0078595F" w:rsidP="00410F44">
            <w:pPr>
              <w:pStyle w:val="Ttulo1"/>
              <w:jc w:val="center"/>
              <w:rPr>
                <w:rFonts w:ascii="Arial Narrow" w:hAnsi="Arial Narrow" w:cs="Arial"/>
              </w:rPr>
            </w:pPr>
          </w:p>
        </w:tc>
      </w:tr>
      <w:tr w:rsidR="0078595F"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pct12" w:color="auto" w:fill="auto"/>
            <w:vAlign w:val="center"/>
          </w:tcPr>
          <w:p w:rsidR="0078595F" w:rsidRPr="002355B4" w:rsidRDefault="0078595F" w:rsidP="0078595F">
            <w:pPr>
              <w:pStyle w:val="Ttulo1"/>
              <w:rPr>
                <w:rFonts w:ascii="Arial Narrow" w:hAnsi="Arial Narrow" w:cs="Arial"/>
              </w:rPr>
            </w:pPr>
            <w:r w:rsidRPr="002355B4">
              <w:rPr>
                <w:rFonts w:ascii="Arial Narrow" w:hAnsi="Arial Narrow" w:cs="Arial"/>
              </w:rPr>
              <w:t>1. FORMACIÓN ACADEMICA</w:t>
            </w:r>
          </w:p>
        </w:tc>
      </w:tr>
      <w:tr w:rsidR="0078595F" w:rsidRPr="002355B4" w:rsidTr="00BB26C0">
        <w:tblPrEx>
          <w:tblBorders>
            <w:insideH w:val="single" w:sz="4" w:space="0" w:color="999999"/>
            <w:insideV w:val="single" w:sz="4" w:space="0" w:color="999999"/>
          </w:tblBorders>
        </w:tblPrEx>
        <w:trPr>
          <w:cantSplit/>
          <w:trHeight w:val="20"/>
        </w:trPr>
        <w:tc>
          <w:tcPr>
            <w:tcW w:w="993" w:type="dxa"/>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Default="00433E99" w:rsidP="006551FC">
            <w:pPr>
              <w:jc w:val="center"/>
              <w:rPr>
                <w:rFonts w:ascii="Arial Narrow" w:hAnsi="Arial Narrow" w:cs="Arial"/>
                <w:sz w:val="18"/>
              </w:rPr>
            </w:pPr>
            <w:r>
              <w:rPr>
                <w:rFonts w:ascii="Arial Narrow" w:hAnsi="Arial Narrow" w:cs="Arial"/>
                <w:sz w:val="18"/>
              </w:rPr>
              <w:t>1992</w:t>
            </w:r>
          </w:p>
        </w:tc>
        <w:tc>
          <w:tcPr>
            <w:tcW w:w="595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2355B4" w:rsidRDefault="00433E99" w:rsidP="00410F44">
            <w:pPr>
              <w:pStyle w:val="Ttulo1"/>
              <w:jc w:val="center"/>
              <w:rPr>
                <w:rFonts w:ascii="Arial Narrow" w:hAnsi="Arial Narrow" w:cs="Arial"/>
              </w:rPr>
            </w:pPr>
            <w:r w:rsidRPr="00433E99">
              <w:rPr>
                <w:rFonts w:ascii="Arial Narrow" w:hAnsi="Arial Narrow" w:cs="Arial"/>
              </w:rPr>
              <w:t>Instituto: Humanitas</w:t>
            </w:r>
            <w:r>
              <w:rPr>
                <w:rFonts w:ascii="Arial Narrow" w:hAnsi="Arial Narrow" w:cs="Arial"/>
              </w:rPr>
              <w:t>. Mención Ciencias</w:t>
            </w:r>
          </w:p>
        </w:tc>
        <w:tc>
          <w:tcPr>
            <w:tcW w:w="24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2355B4" w:rsidRDefault="00433E99" w:rsidP="00410F44">
            <w:pPr>
              <w:pStyle w:val="Ttulo1"/>
              <w:jc w:val="center"/>
              <w:rPr>
                <w:rFonts w:ascii="Arial Narrow" w:hAnsi="Arial Narrow" w:cs="Arial"/>
              </w:rPr>
            </w:pPr>
            <w:r w:rsidRPr="002355B4">
              <w:rPr>
                <w:rFonts w:ascii="Arial Narrow" w:hAnsi="Arial Narrow" w:cs="Arial"/>
              </w:rPr>
              <w:t>Caracas - Venezuela</w:t>
            </w:r>
          </w:p>
        </w:tc>
      </w:tr>
      <w:tr w:rsidR="0078595F" w:rsidRPr="002355B4" w:rsidTr="00BB26C0">
        <w:tblPrEx>
          <w:tblBorders>
            <w:insideH w:val="single" w:sz="4" w:space="0" w:color="999999"/>
            <w:insideV w:val="single" w:sz="4" w:space="0" w:color="999999"/>
          </w:tblBorders>
        </w:tblPrEx>
        <w:trPr>
          <w:cantSplit/>
          <w:trHeight w:val="20"/>
        </w:trPr>
        <w:tc>
          <w:tcPr>
            <w:tcW w:w="993" w:type="dxa"/>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2355B4" w:rsidRDefault="0078595F" w:rsidP="00410F44">
            <w:pPr>
              <w:jc w:val="center"/>
              <w:rPr>
                <w:rFonts w:ascii="Arial Narrow" w:hAnsi="Arial Narrow" w:cs="Arial"/>
                <w:sz w:val="18"/>
              </w:rPr>
            </w:pPr>
            <w:r>
              <w:rPr>
                <w:rFonts w:ascii="Arial Narrow" w:hAnsi="Arial Narrow" w:cs="Arial"/>
                <w:sz w:val="18"/>
              </w:rPr>
              <w:t>1997</w:t>
            </w:r>
          </w:p>
        </w:tc>
        <w:tc>
          <w:tcPr>
            <w:tcW w:w="595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2355B4" w:rsidRDefault="0078595F" w:rsidP="00410F44">
            <w:pPr>
              <w:pStyle w:val="Ttulo1"/>
              <w:jc w:val="center"/>
              <w:rPr>
                <w:rFonts w:ascii="Arial Narrow" w:hAnsi="Arial Narrow" w:cs="Arial"/>
              </w:rPr>
            </w:pPr>
            <w:r w:rsidRPr="002355B4">
              <w:rPr>
                <w:rFonts w:ascii="Arial Narrow" w:hAnsi="Arial Narrow" w:cs="Arial"/>
              </w:rPr>
              <w:t>Ingeniero Civil</w:t>
            </w:r>
            <w:r>
              <w:rPr>
                <w:rFonts w:ascii="Arial Narrow" w:hAnsi="Arial Narrow" w:cs="Arial"/>
              </w:rPr>
              <w:t xml:space="preserve"> - </w:t>
            </w:r>
            <w:r w:rsidRPr="002355B4">
              <w:rPr>
                <w:rFonts w:ascii="Arial Narrow" w:hAnsi="Arial Narrow" w:cs="Arial"/>
              </w:rPr>
              <w:t>Universidad “Santa María”</w:t>
            </w:r>
          </w:p>
        </w:tc>
        <w:tc>
          <w:tcPr>
            <w:tcW w:w="24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8595F" w:rsidRPr="002355B4" w:rsidRDefault="0078595F" w:rsidP="00410F44">
            <w:pPr>
              <w:pStyle w:val="Ttulo1"/>
              <w:jc w:val="center"/>
              <w:rPr>
                <w:rFonts w:ascii="Arial Narrow" w:hAnsi="Arial Narrow" w:cs="Arial"/>
              </w:rPr>
            </w:pPr>
            <w:r w:rsidRPr="002355B4">
              <w:rPr>
                <w:rFonts w:ascii="Arial Narrow" w:hAnsi="Arial Narrow" w:cs="Arial"/>
              </w:rPr>
              <w:t>Caracas - Venezuela</w:t>
            </w:r>
          </w:p>
        </w:tc>
      </w:tr>
      <w:tr w:rsidR="009F305E" w:rsidRPr="002355B4" w:rsidTr="00BB26C0">
        <w:tblPrEx>
          <w:tblBorders>
            <w:insideH w:val="single" w:sz="4" w:space="0" w:color="999999"/>
            <w:insideV w:val="single" w:sz="4" w:space="0" w:color="999999"/>
          </w:tblBorders>
        </w:tblPrEx>
        <w:trPr>
          <w:cantSplit/>
          <w:trHeight w:val="20"/>
        </w:trPr>
        <w:tc>
          <w:tcPr>
            <w:tcW w:w="993" w:type="dxa"/>
            <w:tcBorders>
              <w:top w:val="single" w:sz="4" w:space="0" w:color="999999"/>
              <w:left w:val="single" w:sz="4" w:space="0" w:color="999999"/>
              <w:bottom w:val="single" w:sz="4" w:space="0" w:color="999999"/>
              <w:right w:val="single" w:sz="4" w:space="0" w:color="999999"/>
            </w:tcBorders>
            <w:shd w:val="clear" w:color="auto" w:fill="auto"/>
            <w:vAlign w:val="center"/>
          </w:tcPr>
          <w:p w:rsidR="009F305E" w:rsidRDefault="009F305E" w:rsidP="00410F44">
            <w:pPr>
              <w:jc w:val="center"/>
              <w:rPr>
                <w:rFonts w:ascii="Arial Narrow" w:hAnsi="Arial Narrow" w:cs="Arial"/>
                <w:sz w:val="18"/>
              </w:rPr>
            </w:pPr>
            <w:r>
              <w:rPr>
                <w:rFonts w:ascii="Arial Narrow" w:hAnsi="Arial Narrow" w:cs="Arial"/>
                <w:sz w:val="18"/>
              </w:rPr>
              <w:t>2.002</w:t>
            </w:r>
          </w:p>
        </w:tc>
        <w:tc>
          <w:tcPr>
            <w:tcW w:w="595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F305E" w:rsidRPr="002355B4" w:rsidRDefault="009F305E" w:rsidP="00410F44">
            <w:pPr>
              <w:pStyle w:val="Ttulo1"/>
              <w:jc w:val="center"/>
              <w:rPr>
                <w:rFonts w:ascii="Arial Narrow" w:hAnsi="Arial Narrow" w:cs="Arial"/>
              </w:rPr>
            </w:pPr>
            <w:r w:rsidRPr="009F305E">
              <w:rPr>
                <w:rFonts w:ascii="Arial Narrow" w:hAnsi="Arial Narrow" w:cs="Arial"/>
              </w:rPr>
              <w:t>Oficial activo del Ejército Venezolano</w:t>
            </w:r>
            <w:r>
              <w:rPr>
                <w:rFonts w:ascii="Arial Narrow" w:hAnsi="Arial Narrow" w:cs="Arial"/>
              </w:rPr>
              <w:t xml:space="preserve">   Academia Militar de Venezuela</w:t>
            </w:r>
          </w:p>
        </w:tc>
        <w:tc>
          <w:tcPr>
            <w:tcW w:w="24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F305E" w:rsidRPr="002355B4" w:rsidRDefault="009F305E" w:rsidP="00410F44">
            <w:pPr>
              <w:pStyle w:val="Ttulo1"/>
              <w:jc w:val="center"/>
              <w:rPr>
                <w:rFonts w:ascii="Arial Narrow" w:hAnsi="Arial Narrow" w:cs="Arial"/>
              </w:rPr>
            </w:pPr>
            <w:r w:rsidRPr="002355B4">
              <w:rPr>
                <w:rFonts w:ascii="Arial Narrow" w:hAnsi="Arial Narrow" w:cs="Arial"/>
              </w:rPr>
              <w:t>Caracas - Venezuela</w:t>
            </w:r>
          </w:p>
        </w:tc>
      </w:tr>
      <w:tr w:rsidR="00A32866" w:rsidRPr="002355B4" w:rsidTr="00BB26C0">
        <w:tblPrEx>
          <w:tblBorders>
            <w:insideH w:val="single" w:sz="4" w:space="0" w:color="999999"/>
            <w:insideV w:val="single" w:sz="4" w:space="0" w:color="999999"/>
          </w:tblBorders>
        </w:tblPrEx>
        <w:trPr>
          <w:cantSplit/>
          <w:trHeight w:val="283"/>
        </w:trPr>
        <w:tc>
          <w:tcPr>
            <w:tcW w:w="9423" w:type="dxa"/>
            <w:gridSpan w:val="8"/>
            <w:tcBorders>
              <w:top w:val="single" w:sz="4" w:space="0" w:color="999999"/>
              <w:left w:val="single" w:sz="4" w:space="0" w:color="999999"/>
              <w:bottom w:val="single" w:sz="4" w:space="0" w:color="999999"/>
              <w:right w:val="single" w:sz="4" w:space="0" w:color="999999"/>
            </w:tcBorders>
            <w:shd w:val="pct12" w:color="auto" w:fill="auto"/>
            <w:vAlign w:val="center"/>
          </w:tcPr>
          <w:p w:rsidR="00A32866" w:rsidRPr="002355B4" w:rsidRDefault="00A32866" w:rsidP="00A32866">
            <w:pPr>
              <w:pStyle w:val="Ttulo1"/>
              <w:rPr>
                <w:rFonts w:ascii="Arial Narrow" w:hAnsi="Arial Narrow" w:cs="Arial"/>
              </w:rPr>
            </w:pPr>
            <w:r>
              <w:rPr>
                <w:rFonts w:ascii="Arial Narrow" w:hAnsi="Arial Narrow" w:cs="Arial"/>
              </w:rPr>
              <w:t>1</w:t>
            </w:r>
            <w:r w:rsidRPr="002355B4">
              <w:rPr>
                <w:rFonts w:ascii="Arial Narrow" w:hAnsi="Arial Narrow" w:cs="Arial"/>
              </w:rPr>
              <w:t>.</w:t>
            </w:r>
            <w:r>
              <w:rPr>
                <w:rFonts w:ascii="Arial Narrow" w:hAnsi="Arial Narrow" w:cs="Arial"/>
              </w:rPr>
              <w:t>1</w:t>
            </w:r>
            <w:r w:rsidRPr="00A32866">
              <w:rPr>
                <w:rFonts w:ascii="Arial Narrow" w:hAnsi="Arial Narrow" w:cs="Arial"/>
              </w:rPr>
              <w:t>CALIFICACIONES PRINCIPALES</w:t>
            </w:r>
          </w:p>
        </w:tc>
      </w:tr>
      <w:tr w:rsidR="00A32866"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32866" w:rsidRPr="00A32866" w:rsidRDefault="00A32866" w:rsidP="00A32866">
            <w:pPr>
              <w:pStyle w:val="Ttulo1"/>
              <w:jc w:val="both"/>
              <w:rPr>
                <w:rFonts w:ascii="Arial Narrow" w:hAnsi="Arial Narrow" w:cs="Arial"/>
              </w:rPr>
            </w:pPr>
            <w:r w:rsidRPr="00A32866">
              <w:rPr>
                <w:rFonts w:ascii="Arial Narrow" w:hAnsi="Arial Narrow" w:cs="Arial"/>
              </w:rPr>
              <w:t>Ingeniería de Detalle, Estudio de Factibilidad de Ingeniería Conceptual de Operación del Transporte, Estudio Integral de Transporte Urbano, Estudio Institucional y Operacional de Transporte Público, Diseño Vial, Desarrollo e Implatación de, Ingeni</w:t>
            </w:r>
            <w:r w:rsidR="00FE6808">
              <w:rPr>
                <w:rFonts w:ascii="Arial Narrow" w:hAnsi="Arial Narrow" w:cs="Arial"/>
              </w:rPr>
              <w:t>e</w:t>
            </w:r>
            <w:r w:rsidRPr="00A32866">
              <w:rPr>
                <w:rFonts w:ascii="Arial Narrow" w:hAnsi="Arial Narrow" w:cs="Arial"/>
              </w:rPr>
              <w:t>ría de Tránsito y Microsimulación, Inspección y Ejecución de Obras</w:t>
            </w:r>
            <w:r>
              <w:rPr>
                <w:rFonts w:ascii="Arial Narrow" w:hAnsi="Arial Narrow" w:cs="Arial"/>
              </w:rPr>
              <w:t xml:space="preserve"> Civiles. Ingeniería Ferroviaria</w:t>
            </w:r>
            <w:r w:rsidRPr="00A32866">
              <w:rPr>
                <w:rFonts w:ascii="Arial Narrow" w:hAnsi="Arial Narrow" w:cs="Arial"/>
              </w:rPr>
              <w:t>.</w:t>
            </w:r>
          </w:p>
          <w:p w:rsidR="00A32866" w:rsidRPr="002355B4" w:rsidRDefault="00A32866" w:rsidP="00A32866">
            <w:pPr>
              <w:pStyle w:val="Ttulo1"/>
              <w:jc w:val="both"/>
              <w:rPr>
                <w:rFonts w:ascii="Arial Narrow" w:hAnsi="Arial Narrow" w:cs="Arial"/>
              </w:rPr>
            </w:pPr>
          </w:p>
        </w:tc>
      </w:tr>
      <w:tr w:rsidR="009F305E" w:rsidRPr="002355B4" w:rsidTr="00BB26C0">
        <w:tblPrEx>
          <w:tblBorders>
            <w:insideH w:val="single" w:sz="4" w:space="0" w:color="999999"/>
            <w:insideV w:val="single" w:sz="4" w:space="0" w:color="999999"/>
          </w:tblBorders>
        </w:tblPrEx>
        <w:trPr>
          <w:cantSplit/>
          <w:trHeight w:val="20"/>
        </w:trPr>
        <w:tc>
          <w:tcPr>
            <w:tcW w:w="993" w:type="dxa"/>
            <w:tcBorders>
              <w:top w:val="single" w:sz="4" w:space="0" w:color="999999"/>
              <w:left w:val="nil"/>
              <w:bottom w:val="nil"/>
              <w:right w:val="nil"/>
            </w:tcBorders>
            <w:shd w:val="clear" w:color="auto" w:fill="auto"/>
            <w:vAlign w:val="center"/>
          </w:tcPr>
          <w:p w:rsidR="009F305E" w:rsidRDefault="009F305E" w:rsidP="006551FC">
            <w:pPr>
              <w:jc w:val="center"/>
              <w:rPr>
                <w:rFonts w:ascii="Arial Narrow" w:hAnsi="Arial Narrow" w:cs="Arial"/>
                <w:sz w:val="18"/>
              </w:rPr>
            </w:pPr>
          </w:p>
          <w:p w:rsidR="009F305E" w:rsidRDefault="009F305E" w:rsidP="006551FC">
            <w:pPr>
              <w:jc w:val="center"/>
              <w:rPr>
                <w:rFonts w:ascii="Arial Narrow" w:hAnsi="Arial Narrow" w:cs="Arial"/>
                <w:sz w:val="18"/>
              </w:rPr>
            </w:pPr>
          </w:p>
          <w:p w:rsidR="009F305E" w:rsidRDefault="009F305E" w:rsidP="006551FC">
            <w:pPr>
              <w:jc w:val="center"/>
              <w:rPr>
                <w:rFonts w:ascii="Arial Narrow" w:hAnsi="Arial Narrow" w:cs="Arial"/>
                <w:sz w:val="18"/>
              </w:rPr>
            </w:pPr>
          </w:p>
          <w:p w:rsidR="009F305E" w:rsidRDefault="009F305E" w:rsidP="006551FC">
            <w:pPr>
              <w:jc w:val="center"/>
              <w:rPr>
                <w:rFonts w:ascii="Arial Narrow" w:hAnsi="Arial Narrow" w:cs="Arial"/>
                <w:sz w:val="18"/>
              </w:rPr>
            </w:pPr>
          </w:p>
        </w:tc>
        <w:tc>
          <w:tcPr>
            <w:tcW w:w="5954" w:type="dxa"/>
            <w:gridSpan w:val="5"/>
            <w:tcBorders>
              <w:top w:val="single" w:sz="4" w:space="0" w:color="999999"/>
              <w:left w:val="nil"/>
              <w:bottom w:val="nil"/>
              <w:right w:val="nil"/>
            </w:tcBorders>
            <w:shd w:val="clear" w:color="auto" w:fill="auto"/>
            <w:vAlign w:val="center"/>
          </w:tcPr>
          <w:p w:rsidR="009F305E" w:rsidRPr="0078595F" w:rsidRDefault="009F305E" w:rsidP="0078595F"/>
        </w:tc>
        <w:tc>
          <w:tcPr>
            <w:tcW w:w="2476" w:type="dxa"/>
            <w:gridSpan w:val="2"/>
            <w:tcBorders>
              <w:top w:val="single" w:sz="4" w:space="0" w:color="999999"/>
              <w:left w:val="nil"/>
              <w:bottom w:val="nil"/>
              <w:right w:val="nil"/>
            </w:tcBorders>
            <w:shd w:val="clear" w:color="auto" w:fill="auto"/>
            <w:vAlign w:val="center"/>
          </w:tcPr>
          <w:p w:rsidR="009F305E" w:rsidRPr="002355B4" w:rsidRDefault="009F305E" w:rsidP="00410F44">
            <w:pPr>
              <w:pStyle w:val="Ttulo1"/>
              <w:jc w:val="center"/>
              <w:rPr>
                <w:rFonts w:ascii="Arial Narrow" w:hAnsi="Arial Narrow" w:cs="Arial"/>
              </w:rPr>
            </w:pPr>
          </w:p>
        </w:tc>
      </w:tr>
      <w:tr w:rsidR="009F305E" w:rsidRPr="002355B4" w:rsidTr="00BB26C0">
        <w:tblPrEx>
          <w:tblBorders>
            <w:insideH w:val="single" w:sz="4" w:space="0" w:color="999999"/>
            <w:insideV w:val="single" w:sz="4" w:space="0" w:color="999999"/>
          </w:tblBorders>
        </w:tblPrEx>
        <w:trPr>
          <w:cantSplit/>
          <w:trHeight w:val="20"/>
        </w:trPr>
        <w:tc>
          <w:tcPr>
            <w:tcW w:w="993" w:type="dxa"/>
            <w:tcBorders>
              <w:top w:val="nil"/>
              <w:left w:val="nil"/>
              <w:bottom w:val="single" w:sz="4" w:space="0" w:color="999999"/>
              <w:right w:val="nil"/>
            </w:tcBorders>
            <w:shd w:val="clear" w:color="auto" w:fill="auto"/>
            <w:vAlign w:val="center"/>
          </w:tcPr>
          <w:p w:rsidR="009F305E" w:rsidRDefault="009F305E" w:rsidP="006551FC">
            <w:pPr>
              <w:jc w:val="center"/>
              <w:rPr>
                <w:rFonts w:ascii="Arial Narrow" w:hAnsi="Arial Narrow" w:cs="Arial"/>
                <w:sz w:val="18"/>
              </w:rPr>
            </w:pPr>
          </w:p>
        </w:tc>
        <w:tc>
          <w:tcPr>
            <w:tcW w:w="5954" w:type="dxa"/>
            <w:gridSpan w:val="5"/>
            <w:tcBorders>
              <w:top w:val="nil"/>
              <w:left w:val="nil"/>
              <w:bottom w:val="single" w:sz="4" w:space="0" w:color="999999"/>
              <w:right w:val="nil"/>
            </w:tcBorders>
            <w:shd w:val="clear" w:color="auto" w:fill="auto"/>
            <w:vAlign w:val="center"/>
          </w:tcPr>
          <w:p w:rsidR="009F305E" w:rsidRPr="002355B4" w:rsidRDefault="009F305E" w:rsidP="00410F44">
            <w:pPr>
              <w:pStyle w:val="Ttulo1"/>
              <w:jc w:val="center"/>
              <w:rPr>
                <w:rFonts w:ascii="Arial Narrow" w:hAnsi="Arial Narrow" w:cs="Arial"/>
              </w:rPr>
            </w:pPr>
          </w:p>
        </w:tc>
        <w:tc>
          <w:tcPr>
            <w:tcW w:w="2476" w:type="dxa"/>
            <w:gridSpan w:val="2"/>
            <w:tcBorders>
              <w:top w:val="nil"/>
              <w:left w:val="nil"/>
              <w:bottom w:val="single" w:sz="4" w:space="0" w:color="999999"/>
              <w:right w:val="nil"/>
            </w:tcBorders>
            <w:shd w:val="clear" w:color="auto" w:fill="auto"/>
            <w:vAlign w:val="center"/>
          </w:tcPr>
          <w:p w:rsidR="009F305E" w:rsidRPr="002355B4" w:rsidRDefault="009F305E" w:rsidP="00410F44">
            <w:pPr>
              <w:pStyle w:val="Ttulo1"/>
              <w:jc w:val="center"/>
              <w:rPr>
                <w:rFonts w:ascii="Arial Narrow" w:hAnsi="Arial Narrow" w:cs="Arial"/>
              </w:rPr>
            </w:pPr>
          </w:p>
        </w:tc>
      </w:tr>
      <w:tr w:rsidR="009F305E"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9F305E" w:rsidRPr="002355B4" w:rsidRDefault="009F305E" w:rsidP="006551FC">
            <w:pPr>
              <w:pStyle w:val="Ttulo1"/>
              <w:rPr>
                <w:rFonts w:ascii="Arial Narrow" w:hAnsi="Arial Narrow" w:cs="Arial"/>
              </w:rPr>
            </w:pPr>
            <w:r>
              <w:rPr>
                <w:rFonts w:ascii="Arial Narrow" w:hAnsi="Arial Narrow" w:cs="Arial"/>
              </w:rPr>
              <w:t>2. EXPERIENCIA</w:t>
            </w:r>
          </w:p>
        </w:tc>
      </w:tr>
      <w:tr w:rsidR="00CC1649"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CC1649" w:rsidRDefault="00CC1649" w:rsidP="00CC1649">
            <w:pPr>
              <w:pStyle w:val="Ttulo1"/>
              <w:rPr>
                <w:rFonts w:ascii="Arial Narrow" w:hAnsi="Arial Narrow" w:cs="Arial"/>
                <w:b w:val="0"/>
                <w:sz w:val="14"/>
              </w:rPr>
            </w:pPr>
            <w:r>
              <w:rPr>
                <w:rFonts w:ascii="Arial Narrow" w:hAnsi="Arial Narrow" w:cs="Arial"/>
              </w:rPr>
              <w:t>2.2</w:t>
            </w:r>
            <w:r w:rsidRPr="002355B4">
              <w:rPr>
                <w:rFonts w:ascii="Arial Narrow" w:hAnsi="Arial Narrow" w:cs="Arial"/>
              </w:rPr>
              <w:t>EXPERIENCIA PROFESIONAL</w:t>
            </w:r>
            <w:r>
              <w:rPr>
                <w:rFonts w:ascii="Arial Narrow" w:hAnsi="Arial Narrow" w:cs="Arial"/>
              </w:rPr>
              <w:t xml:space="preserve"> EN COLOMBIA</w:t>
            </w:r>
          </w:p>
        </w:tc>
      </w:tr>
      <w:tr w:rsidR="00F53EE1"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F53EE1" w:rsidRPr="00F268A7" w:rsidRDefault="00F53EE1" w:rsidP="007E2DD8">
            <w:pPr>
              <w:ind w:left="848"/>
              <w:rPr>
                <w:rFonts w:ascii="Arial Narrow" w:hAnsi="Arial Narrow" w:cs="Arial"/>
                <w:sz w:val="20"/>
                <w:szCs w:val="20"/>
              </w:rPr>
            </w:pPr>
          </w:p>
        </w:tc>
      </w:tr>
      <w:tr w:rsidR="00A2059D"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2059D" w:rsidRPr="006551FC" w:rsidRDefault="00A2059D" w:rsidP="00A2059D">
            <w:pPr>
              <w:pStyle w:val="Ttulo1"/>
              <w:rPr>
                <w:rFonts w:ascii="Arial Narrow" w:hAnsi="Arial Narrow" w:cs="Arial"/>
              </w:rPr>
            </w:pPr>
            <w:r>
              <w:rPr>
                <w:rFonts w:ascii="Arial Narrow" w:hAnsi="Arial Narrow" w:cs="Arial"/>
              </w:rPr>
              <w:t>06/</w:t>
            </w:r>
            <w:r w:rsidRPr="006551FC">
              <w:rPr>
                <w:rFonts w:ascii="Arial Narrow" w:hAnsi="Arial Narrow" w:cs="Arial"/>
              </w:rPr>
              <w:t>20</w:t>
            </w:r>
            <w:r>
              <w:rPr>
                <w:rFonts w:ascii="Arial Narrow" w:hAnsi="Arial Narrow" w:cs="Arial"/>
              </w:rPr>
              <w:t>18</w:t>
            </w:r>
          </w:p>
          <w:p w:rsidR="00A2059D" w:rsidRPr="006551FC" w:rsidRDefault="00A2059D" w:rsidP="00A2059D">
            <w:pPr>
              <w:rPr>
                <w:rFonts w:ascii="Arial Narrow" w:hAnsi="Arial Narrow" w:cs="Arial"/>
                <w:b/>
                <w:bCs/>
                <w:sz w:val="20"/>
              </w:rPr>
            </w:pPr>
            <w:r>
              <w:rPr>
                <w:rFonts w:ascii="Arial Narrow" w:hAnsi="Arial Narrow" w:cs="Arial"/>
                <w:b/>
                <w:bCs/>
                <w:sz w:val="20"/>
              </w:rPr>
              <w:t>02/2019</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2059D" w:rsidRPr="006551FC" w:rsidRDefault="00A2059D" w:rsidP="00A2059D">
            <w:pPr>
              <w:rPr>
                <w:rFonts w:ascii="Arial Narrow" w:hAnsi="Arial Narrow" w:cs="Arial"/>
                <w:b/>
                <w:sz w:val="12"/>
              </w:rPr>
            </w:pPr>
            <w:r w:rsidRPr="006551FC">
              <w:rPr>
                <w:rFonts w:ascii="Arial Narrow" w:hAnsi="Arial Narrow" w:cs="Arial"/>
                <w:b/>
                <w:sz w:val="12"/>
              </w:rPr>
              <w:t>Empresa:</w:t>
            </w:r>
          </w:p>
          <w:p w:rsidR="00A2059D" w:rsidRPr="006551FC" w:rsidRDefault="00A2059D" w:rsidP="00A2059D">
            <w:pPr>
              <w:rPr>
                <w:rFonts w:ascii="Arial Narrow" w:hAnsi="Arial Narrow" w:cs="Arial"/>
                <w:b/>
                <w:sz w:val="20"/>
                <w:szCs w:val="20"/>
              </w:rPr>
            </w:pPr>
            <w:r w:rsidRPr="0071234A">
              <w:rPr>
                <w:rFonts w:ascii="Arial" w:hAnsi="Arial" w:cs="Arial"/>
                <w:b/>
                <w:sz w:val="20"/>
                <w:szCs w:val="20"/>
                <w:lang w:val="es-MX"/>
              </w:rPr>
              <w:t xml:space="preserve">CONSORCIO </w:t>
            </w:r>
            <w:r>
              <w:rPr>
                <w:rFonts w:ascii="Arial" w:hAnsi="Arial" w:cs="Arial"/>
                <w:b/>
                <w:sz w:val="20"/>
                <w:szCs w:val="20"/>
                <w:lang w:val="es-MX"/>
              </w:rPr>
              <w:t>RIOHACHA BDSM</w:t>
            </w:r>
            <w:r w:rsidRPr="00EA083A">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2059D" w:rsidRPr="006551FC" w:rsidRDefault="00A2059D" w:rsidP="00A2059D">
            <w:pPr>
              <w:rPr>
                <w:rFonts w:ascii="Arial Narrow" w:hAnsi="Arial Narrow" w:cs="Arial"/>
                <w:b/>
                <w:sz w:val="12"/>
              </w:rPr>
            </w:pPr>
            <w:r w:rsidRPr="006551FC">
              <w:rPr>
                <w:rFonts w:ascii="Arial Narrow" w:hAnsi="Arial Narrow" w:cs="Arial"/>
                <w:b/>
                <w:sz w:val="12"/>
              </w:rPr>
              <w:t>Puesto:</w:t>
            </w:r>
          </w:p>
          <w:p w:rsidR="00A2059D" w:rsidRPr="006551FC" w:rsidRDefault="00A2059D" w:rsidP="00A2059D">
            <w:pPr>
              <w:rPr>
                <w:rFonts w:ascii="Arial Narrow" w:hAnsi="Arial Narrow" w:cs="Arial"/>
                <w:b/>
                <w:sz w:val="12"/>
              </w:rPr>
            </w:pPr>
            <w:r>
              <w:rPr>
                <w:rFonts w:ascii="Arial Narrow" w:hAnsi="Arial Narrow" w:cs="Arial"/>
                <w:b/>
                <w:sz w:val="20"/>
                <w:szCs w:val="20"/>
              </w:rPr>
              <w:t>INGENIERO RESIDENTE DE INTERVENTORIA</w:t>
            </w:r>
          </w:p>
        </w:tc>
      </w:tr>
      <w:tr w:rsidR="00A2059D"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2059D" w:rsidRPr="00767ABD" w:rsidRDefault="00A2059D" w:rsidP="00A2059D">
            <w:pPr>
              <w:rPr>
                <w:rFonts w:ascii="Arial Narrow" w:hAnsi="Arial Narrow" w:cs="Arial"/>
                <w:b/>
                <w:sz w:val="20"/>
                <w:szCs w:val="20"/>
              </w:rPr>
            </w:pPr>
            <w:r>
              <w:rPr>
                <w:rFonts w:ascii="Arial Narrow" w:hAnsi="Arial Narrow" w:cs="Arial"/>
                <w:b/>
                <w:sz w:val="14"/>
              </w:rPr>
              <w:t>Tareas Desarrolladas:</w:t>
            </w:r>
          </w:p>
          <w:p w:rsidR="00A2059D" w:rsidRDefault="00A2059D" w:rsidP="00A2059D">
            <w:pPr>
              <w:rPr>
                <w:rFonts w:ascii="Arial Narrow" w:hAnsi="Arial Narrow" w:cs="Arial"/>
                <w:sz w:val="20"/>
                <w:szCs w:val="20"/>
              </w:rPr>
            </w:pPr>
          </w:p>
          <w:p w:rsidR="00A2059D" w:rsidRDefault="00A2059D" w:rsidP="00A2059D">
            <w:pPr>
              <w:ind w:left="782"/>
              <w:rPr>
                <w:rFonts w:ascii="Arial Narrow" w:hAnsi="Arial Narrow" w:cs="Arial"/>
                <w:sz w:val="20"/>
                <w:szCs w:val="20"/>
              </w:rPr>
            </w:pPr>
            <w:r w:rsidRPr="001E225B">
              <w:rPr>
                <w:rFonts w:ascii="Arial Narrow" w:hAnsi="Arial Narrow" w:cs="Arial"/>
                <w:sz w:val="20"/>
                <w:szCs w:val="20"/>
              </w:rPr>
              <w:t xml:space="preserve">Inspección y Control de la Obra </w:t>
            </w:r>
            <w:r w:rsidRPr="00CC1649">
              <w:rPr>
                <w:rFonts w:ascii="Arial Narrow" w:hAnsi="Arial Narrow" w:cs="Arial"/>
                <w:b/>
                <w:sz w:val="20"/>
                <w:szCs w:val="20"/>
              </w:rPr>
              <w:t xml:space="preserve"> </w:t>
            </w:r>
            <w:r w:rsidRPr="001439FE">
              <w:rPr>
                <w:rFonts w:ascii="Arial Narrow" w:hAnsi="Arial Narrow" w:cs="Arial"/>
                <w:b/>
                <w:sz w:val="20"/>
                <w:szCs w:val="20"/>
              </w:rPr>
              <w:t>“</w:t>
            </w:r>
            <w:r w:rsidRPr="00A2059D">
              <w:rPr>
                <w:rFonts w:ascii="Arial Narrow" w:hAnsi="Arial Narrow" w:cs="Arial"/>
                <w:b/>
                <w:sz w:val="20"/>
                <w:szCs w:val="20"/>
              </w:rPr>
              <w:t>INTERVENTORÍA TÉCNICA, ADMINISTRATIVA, FINANCIERA, CONTABLE, AMBIENTRAL, SOCIAL Y JURÍDICA PARA LA EJECUCIÓN CONDICIONAL EN FASES DEL PROYECTO "SISTEMA DE RESPALDO POR POZOS PROFUNDOS PARA EL ABASTECIMIENTO DEL ACUEDUCTO DE RIOHACHA, FASE I: SENA-BATALLÓN- DEPARTAMENTO DE LA GUAJIRA".</w:t>
            </w:r>
            <w:r w:rsidRPr="001E225B">
              <w:rPr>
                <w:rFonts w:ascii="Arial Narrow" w:hAnsi="Arial Narrow" w:cs="Arial"/>
                <w:b/>
                <w:sz w:val="20"/>
                <w:szCs w:val="20"/>
              </w:rPr>
              <w:t>”</w:t>
            </w:r>
            <w:r w:rsidRPr="001E225B">
              <w:rPr>
                <w:rFonts w:ascii="Arial Narrow" w:hAnsi="Arial Narrow" w:cs="Arial"/>
                <w:sz w:val="20"/>
                <w:szCs w:val="20"/>
              </w:rPr>
              <w:t xml:space="preserve">, ubicada en </w:t>
            </w:r>
            <w:r>
              <w:rPr>
                <w:rFonts w:ascii="Arial Narrow" w:hAnsi="Arial Narrow" w:cs="Arial"/>
                <w:sz w:val="20"/>
                <w:szCs w:val="20"/>
              </w:rPr>
              <w:t xml:space="preserve">Riohacha </w:t>
            </w:r>
            <w:r w:rsidRPr="001E225B">
              <w:rPr>
                <w:rFonts w:ascii="Arial Narrow" w:hAnsi="Arial Narrow" w:cs="Arial"/>
                <w:sz w:val="20"/>
                <w:szCs w:val="20"/>
              </w:rPr>
              <w:t xml:space="preserve">en el </w:t>
            </w:r>
            <w:r>
              <w:rPr>
                <w:rFonts w:ascii="Arial Narrow" w:hAnsi="Arial Narrow" w:cs="Arial"/>
                <w:sz w:val="20"/>
                <w:szCs w:val="20"/>
              </w:rPr>
              <w:t>Departamento de la Guajira</w:t>
            </w:r>
          </w:p>
          <w:p w:rsidR="00A2059D" w:rsidRPr="001E225B" w:rsidRDefault="00A2059D" w:rsidP="00A2059D">
            <w:pPr>
              <w:ind w:left="782"/>
              <w:rPr>
                <w:rFonts w:ascii="Arial Narrow" w:hAnsi="Arial Narrow" w:cs="Arial"/>
                <w:sz w:val="20"/>
                <w:szCs w:val="20"/>
              </w:rPr>
            </w:pPr>
          </w:p>
          <w:p w:rsidR="00A2059D" w:rsidRPr="00F53EE1" w:rsidRDefault="00A2059D" w:rsidP="00A2059D">
            <w:pPr>
              <w:pStyle w:val="Prrafodelista"/>
              <w:jc w:val="both"/>
              <w:rPr>
                <w:rFonts w:ascii="Arial Narrow" w:hAnsi="Arial Narrow" w:cs="Arial"/>
                <w:sz w:val="20"/>
                <w:szCs w:val="20"/>
              </w:rPr>
            </w:pPr>
            <w:r w:rsidRPr="001E225B">
              <w:rPr>
                <w:rFonts w:ascii="Arial Narrow" w:hAnsi="Arial Narrow" w:cs="Arial"/>
                <w:sz w:val="20"/>
                <w:szCs w:val="20"/>
              </w:rPr>
              <w:t xml:space="preserve"> Inspeccionar y Controlar el avance de los trabajos de</w:t>
            </w:r>
            <w:r>
              <w:rPr>
                <w:rFonts w:ascii="Arial Narrow" w:hAnsi="Arial Narrow" w:cs="Arial"/>
                <w:sz w:val="20"/>
                <w:szCs w:val="20"/>
              </w:rPr>
              <w:t xml:space="preserve"> los pozos y línea de impulsión de más de 6 kilómetros de tubería de alta presión cuya unión se realizó por el sistema de Termofusión, supervisión de la construcción de una planta de osmosis inversa para abastecer el sistema de acueducto de Riohacha, la obra fue contratada por FINDETER.</w:t>
            </w:r>
          </w:p>
          <w:p w:rsidR="00A2059D" w:rsidRDefault="00A2059D" w:rsidP="00A2059D">
            <w:pPr>
              <w:rPr>
                <w:rFonts w:ascii="Arial Narrow" w:hAnsi="Arial Narrow" w:cs="Arial"/>
                <w:b/>
                <w:sz w:val="14"/>
              </w:rPr>
            </w:pPr>
          </w:p>
        </w:tc>
      </w:tr>
      <w:tr w:rsidR="007B7457"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B7457" w:rsidRPr="006551FC" w:rsidRDefault="007B7457" w:rsidP="007B7457">
            <w:pPr>
              <w:pStyle w:val="Ttulo1"/>
              <w:rPr>
                <w:rFonts w:ascii="Arial Narrow" w:hAnsi="Arial Narrow" w:cs="Arial"/>
              </w:rPr>
            </w:pPr>
            <w:r>
              <w:rPr>
                <w:rFonts w:ascii="Arial Narrow" w:hAnsi="Arial Narrow" w:cs="Arial"/>
              </w:rPr>
              <w:t>04/</w:t>
            </w:r>
            <w:r w:rsidRPr="006551FC">
              <w:rPr>
                <w:rFonts w:ascii="Arial Narrow" w:hAnsi="Arial Narrow" w:cs="Arial"/>
              </w:rPr>
              <w:t>20</w:t>
            </w:r>
            <w:r>
              <w:rPr>
                <w:rFonts w:ascii="Arial Narrow" w:hAnsi="Arial Narrow" w:cs="Arial"/>
              </w:rPr>
              <w:t>18</w:t>
            </w:r>
          </w:p>
          <w:p w:rsidR="007B7457" w:rsidRPr="006551FC" w:rsidRDefault="007B7457" w:rsidP="008064ED">
            <w:pPr>
              <w:rPr>
                <w:rFonts w:ascii="Arial Narrow" w:hAnsi="Arial Narrow" w:cs="Arial"/>
                <w:b/>
                <w:bCs/>
                <w:sz w:val="20"/>
              </w:rPr>
            </w:pPr>
            <w:r>
              <w:rPr>
                <w:rFonts w:ascii="Arial Narrow" w:hAnsi="Arial Narrow" w:cs="Arial"/>
                <w:b/>
                <w:bCs/>
                <w:sz w:val="20"/>
              </w:rPr>
              <w:t>05/201</w:t>
            </w:r>
            <w:r w:rsidR="008064ED">
              <w:rPr>
                <w:rFonts w:ascii="Arial Narrow" w:hAnsi="Arial Narrow" w:cs="Arial"/>
                <w:b/>
                <w:bCs/>
                <w:sz w:val="20"/>
              </w:rPr>
              <w:t>8</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B7457" w:rsidRPr="006551FC" w:rsidRDefault="007B7457" w:rsidP="007B7457">
            <w:pPr>
              <w:rPr>
                <w:rFonts w:ascii="Arial Narrow" w:hAnsi="Arial Narrow" w:cs="Arial"/>
                <w:b/>
                <w:sz w:val="12"/>
              </w:rPr>
            </w:pPr>
            <w:r w:rsidRPr="006551FC">
              <w:rPr>
                <w:rFonts w:ascii="Arial Narrow" w:hAnsi="Arial Narrow" w:cs="Arial"/>
                <w:b/>
                <w:sz w:val="12"/>
              </w:rPr>
              <w:t>Empresa:</w:t>
            </w:r>
          </w:p>
          <w:p w:rsidR="007B7457" w:rsidRPr="006551FC" w:rsidRDefault="007B7457" w:rsidP="007B7457">
            <w:pPr>
              <w:rPr>
                <w:rFonts w:ascii="Arial Narrow" w:hAnsi="Arial Narrow" w:cs="Arial"/>
                <w:b/>
                <w:sz w:val="20"/>
                <w:szCs w:val="20"/>
              </w:rPr>
            </w:pPr>
            <w:r>
              <w:rPr>
                <w:rFonts w:ascii="Arial" w:hAnsi="Arial" w:cs="Arial"/>
                <w:b/>
                <w:sz w:val="20"/>
                <w:szCs w:val="20"/>
                <w:lang w:val="es-MX"/>
              </w:rPr>
              <w:t>DIEGO FONSECA CHAVEZ</w:t>
            </w:r>
            <w:r w:rsidRPr="00EA083A">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B7457" w:rsidRPr="006551FC" w:rsidRDefault="007B7457" w:rsidP="007B7457">
            <w:pPr>
              <w:rPr>
                <w:rFonts w:ascii="Arial Narrow" w:hAnsi="Arial Narrow" w:cs="Arial"/>
                <w:b/>
                <w:sz w:val="12"/>
              </w:rPr>
            </w:pPr>
            <w:r w:rsidRPr="006551FC">
              <w:rPr>
                <w:rFonts w:ascii="Arial Narrow" w:hAnsi="Arial Narrow" w:cs="Arial"/>
                <w:b/>
                <w:sz w:val="12"/>
              </w:rPr>
              <w:t>Puesto:</w:t>
            </w:r>
          </w:p>
          <w:p w:rsidR="007B7457" w:rsidRPr="006551FC" w:rsidRDefault="009C4626" w:rsidP="007B7457">
            <w:pPr>
              <w:rPr>
                <w:rFonts w:ascii="Arial Narrow" w:hAnsi="Arial Narrow" w:cs="Arial"/>
                <w:b/>
                <w:sz w:val="12"/>
              </w:rPr>
            </w:pPr>
            <w:r>
              <w:rPr>
                <w:rFonts w:ascii="Arial Narrow" w:hAnsi="Arial Narrow" w:cs="Arial"/>
                <w:b/>
                <w:sz w:val="20"/>
                <w:szCs w:val="20"/>
              </w:rPr>
              <w:t>TECNOLOGO EN CON</w:t>
            </w:r>
            <w:r w:rsidR="00BB26C0">
              <w:rPr>
                <w:rFonts w:ascii="Arial Narrow" w:hAnsi="Arial Narrow" w:cs="Arial"/>
                <w:b/>
                <w:sz w:val="20"/>
                <w:szCs w:val="20"/>
              </w:rPr>
              <w:t>STRUCCIONES CIVILES</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767ABD" w:rsidRDefault="00BB26C0" w:rsidP="00BB26C0">
            <w:pPr>
              <w:rPr>
                <w:rFonts w:ascii="Arial Narrow" w:hAnsi="Arial Narrow" w:cs="Arial"/>
                <w:b/>
                <w:sz w:val="20"/>
                <w:szCs w:val="20"/>
              </w:rPr>
            </w:pPr>
            <w:r>
              <w:rPr>
                <w:rFonts w:ascii="Arial Narrow" w:hAnsi="Arial Narrow" w:cs="Arial"/>
                <w:b/>
                <w:sz w:val="14"/>
              </w:rPr>
              <w:t>Tareas Desarrolladas:</w:t>
            </w:r>
          </w:p>
          <w:p w:rsidR="00BB26C0" w:rsidRDefault="00BB26C0" w:rsidP="00BB26C0">
            <w:pPr>
              <w:rPr>
                <w:rFonts w:ascii="Arial Narrow" w:hAnsi="Arial Narrow" w:cs="Arial"/>
                <w:sz w:val="20"/>
                <w:szCs w:val="20"/>
              </w:rPr>
            </w:pPr>
          </w:p>
          <w:p w:rsidR="00BB26C0" w:rsidRDefault="00BB26C0" w:rsidP="00BB26C0">
            <w:pPr>
              <w:autoSpaceDE w:val="0"/>
              <w:autoSpaceDN w:val="0"/>
              <w:adjustRightInd w:val="0"/>
              <w:ind w:left="707"/>
              <w:rPr>
                <w:rFonts w:ascii="Arial Narrow" w:hAnsi="Arial Narrow" w:cs="Arial"/>
                <w:sz w:val="20"/>
                <w:szCs w:val="20"/>
              </w:rPr>
            </w:pPr>
            <w:r w:rsidRPr="001E225B">
              <w:rPr>
                <w:rFonts w:ascii="Arial Narrow" w:hAnsi="Arial Narrow" w:cs="Arial"/>
                <w:sz w:val="20"/>
                <w:szCs w:val="20"/>
              </w:rPr>
              <w:t xml:space="preserve">Inspección y Control de la Obra </w:t>
            </w:r>
            <w:r w:rsidRPr="00CC1649">
              <w:rPr>
                <w:rFonts w:ascii="Arial Narrow" w:hAnsi="Arial Narrow" w:cs="Arial"/>
                <w:b/>
                <w:sz w:val="20"/>
                <w:szCs w:val="20"/>
              </w:rPr>
              <w:t xml:space="preserve"> </w:t>
            </w:r>
            <w:r w:rsidRPr="001439FE">
              <w:rPr>
                <w:rFonts w:ascii="Arial Narrow" w:hAnsi="Arial Narrow" w:cs="Arial"/>
                <w:b/>
                <w:sz w:val="20"/>
                <w:szCs w:val="20"/>
              </w:rPr>
              <w:t>“</w:t>
            </w:r>
            <w:r w:rsidRPr="00BB26C0">
              <w:rPr>
                <w:rFonts w:ascii="Arial Narrow" w:hAnsi="Arial Narrow" w:cs="Arial"/>
                <w:b/>
                <w:sz w:val="20"/>
                <w:szCs w:val="20"/>
              </w:rPr>
              <w:t>INTERVENTORÍA TÉCNICA, ADMINISTRATIVA, AMBIENTAL FINANCIERA Y LEGAL PARA El MEJORAMIENTO, REHABILITACION Y MANTENIMIENTO DE LAS</w:t>
            </w:r>
            <w:r>
              <w:rPr>
                <w:rFonts w:ascii="Arial Narrow" w:hAnsi="Arial Narrow" w:cs="Arial"/>
                <w:b/>
                <w:sz w:val="20"/>
                <w:szCs w:val="20"/>
              </w:rPr>
              <w:t xml:space="preserve"> </w:t>
            </w:r>
            <w:r w:rsidRPr="00BB26C0">
              <w:rPr>
                <w:rFonts w:ascii="Arial Narrow" w:hAnsi="Arial Narrow" w:cs="Arial"/>
                <w:b/>
                <w:sz w:val="20"/>
                <w:szCs w:val="20"/>
              </w:rPr>
              <w:t>VIAS DE LA SUBREGION DEL SUROESTE DEL DEPARTAMENTO DE ANTIOQUIA</w:t>
            </w:r>
            <w:r w:rsidRPr="001E225B">
              <w:rPr>
                <w:rFonts w:ascii="Arial Narrow" w:hAnsi="Arial Narrow" w:cs="Arial"/>
                <w:b/>
                <w:sz w:val="20"/>
                <w:szCs w:val="20"/>
              </w:rPr>
              <w:t>”</w:t>
            </w:r>
            <w:r w:rsidRPr="001E225B">
              <w:rPr>
                <w:rFonts w:ascii="Arial Narrow" w:hAnsi="Arial Narrow" w:cs="Arial"/>
                <w:sz w:val="20"/>
                <w:szCs w:val="20"/>
              </w:rPr>
              <w:t xml:space="preserve">, ubicada en </w:t>
            </w:r>
            <w:r>
              <w:rPr>
                <w:rFonts w:ascii="Arial Narrow" w:hAnsi="Arial Narrow" w:cs="Arial"/>
                <w:sz w:val="20"/>
                <w:szCs w:val="20"/>
              </w:rPr>
              <w:t xml:space="preserve">Antioquia </w:t>
            </w:r>
            <w:r w:rsidRPr="001E225B">
              <w:rPr>
                <w:rFonts w:ascii="Arial Narrow" w:hAnsi="Arial Narrow" w:cs="Arial"/>
                <w:sz w:val="20"/>
                <w:szCs w:val="20"/>
              </w:rPr>
              <w:t xml:space="preserve">en el Municipio </w:t>
            </w:r>
            <w:r>
              <w:rPr>
                <w:rFonts w:ascii="Arial Narrow" w:hAnsi="Arial Narrow" w:cs="Arial"/>
                <w:sz w:val="20"/>
                <w:szCs w:val="20"/>
              </w:rPr>
              <w:t>Caldas</w:t>
            </w:r>
          </w:p>
          <w:p w:rsidR="00BB26C0" w:rsidRPr="001E225B" w:rsidRDefault="00BB26C0" w:rsidP="00BB26C0">
            <w:pPr>
              <w:ind w:left="782"/>
              <w:rPr>
                <w:rFonts w:ascii="Arial Narrow" w:hAnsi="Arial Narrow" w:cs="Arial"/>
                <w:sz w:val="20"/>
                <w:szCs w:val="20"/>
              </w:rPr>
            </w:pPr>
          </w:p>
          <w:p w:rsidR="00BB26C0" w:rsidRPr="00F53EE1" w:rsidRDefault="00BB26C0" w:rsidP="00BB26C0">
            <w:pPr>
              <w:pStyle w:val="Prrafodelista"/>
              <w:jc w:val="both"/>
              <w:rPr>
                <w:rFonts w:ascii="Arial Narrow" w:hAnsi="Arial Narrow" w:cs="Arial"/>
                <w:sz w:val="20"/>
                <w:szCs w:val="20"/>
              </w:rPr>
            </w:pPr>
            <w:r w:rsidRPr="001E225B">
              <w:rPr>
                <w:rFonts w:ascii="Arial Narrow" w:hAnsi="Arial Narrow" w:cs="Arial"/>
                <w:sz w:val="20"/>
                <w:szCs w:val="20"/>
              </w:rPr>
              <w:t xml:space="preserve"> Inspeccionar y Control</w:t>
            </w:r>
            <w:bookmarkStart w:id="0" w:name="_GoBack"/>
            <w:bookmarkEnd w:id="0"/>
            <w:r w:rsidRPr="001E225B">
              <w:rPr>
                <w:rFonts w:ascii="Arial Narrow" w:hAnsi="Arial Narrow" w:cs="Arial"/>
                <w:sz w:val="20"/>
                <w:szCs w:val="20"/>
              </w:rPr>
              <w:t xml:space="preserve">ar el avance de los trabajos </w:t>
            </w:r>
            <w:r>
              <w:rPr>
                <w:rFonts w:ascii="Arial Narrow" w:hAnsi="Arial Narrow" w:cs="Arial"/>
                <w:sz w:val="20"/>
                <w:szCs w:val="20"/>
              </w:rPr>
              <w:t xml:space="preserve">viales de mantenimiento y reparación a nivel general se llevó llevando </w:t>
            </w:r>
            <w:r w:rsidRPr="00596A94">
              <w:rPr>
                <w:rFonts w:ascii="Arial Narrow" w:hAnsi="Arial Narrow" w:cs="Arial"/>
                <w:sz w:val="20"/>
                <w:szCs w:val="20"/>
              </w:rPr>
              <w:t>el avance físico-financiero de la obra</w:t>
            </w:r>
            <w:r>
              <w:rPr>
                <w:rFonts w:ascii="Arial Narrow" w:hAnsi="Arial Narrow" w:cs="Arial"/>
                <w:sz w:val="20"/>
                <w:szCs w:val="20"/>
              </w:rPr>
              <w:t xml:space="preserve">, la obra fue contratada por </w:t>
            </w:r>
            <w:r w:rsidR="00FF30BA">
              <w:rPr>
                <w:rFonts w:ascii="Arial Narrow" w:hAnsi="Arial Narrow" w:cs="Arial"/>
                <w:sz w:val="20"/>
                <w:szCs w:val="20"/>
              </w:rPr>
              <w:t>GOBERNACION DE ANTIOQUIA</w:t>
            </w:r>
            <w:r>
              <w:rPr>
                <w:rFonts w:ascii="Arial Narrow" w:hAnsi="Arial Narrow" w:cs="Arial"/>
                <w:sz w:val="20"/>
                <w:szCs w:val="20"/>
              </w:rPr>
              <w:t>..</w:t>
            </w:r>
          </w:p>
          <w:p w:rsidR="00BB26C0" w:rsidRDefault="00BB26C0" w:rsidP="00BB26C0">
            <w:pPr>
              <w:rPr>
                <w:rFonts w:ascii="Arial Narrow" w:hAnsi="Arial Narrow" w:cs="Arial"/>
                <w:b/>
                <w:sz w:val="14"/>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lastRenderedPageBreak/>
              <w:t>07/</w:t>
            </w:r>
            <w:r w:rsidRPr="006551FC">
              <w:rPr>
                <w:rFonts w:ascii="Arial Narrow" w:hAnsi="Arial Narrow" w:cs="Arial"/>
              </w:rPr>
              <w:t>20</w:t>
            </w:r>
            <w:r>
              <w:rPr>
                <w:rFonts w:ascii="Arial Narrow" w:hAnsi="Arial Narrow" w:cs="Arial"/>
              </w:rPr>
              <w:t>17</w:t>
            </w:r>
          </w:p>
          <w:p w:rsidR="00BB26C0" w:rsidRPr="006551FC" w:rsidRDefault="00BB26C0" w:rsidP="00BB26C0">
            <w:pPr>
              <w:rPr>
                <w:rFonts w:ascii="Arial Narrow" w:hAnsi="Arial Narrow" w:cs="Arial"/>
                <w:b/>
                <w:bCs/>
                <w:sz w:val="20"/>
              </w:rPr>
            </w:pPr>
            <w:r>
              <w:rPr>
                <w:rFonts w:ascii="Arial Narrow" w:hAnsi="Arial Narrow" w:cs="Arial"/>
                <w:b/>
                <w:bCs/>
                <w:sz w:val="20"/>
              </w:rPr>
              <w:t>12/2017</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71234A">
              <w:rPr>
                <w:rFonts w:ascii="Arial" w:hAnsi="Arial" w:cs="Arial"/>
                <w:b/>
                <w:sz w:val="20"/>
                <w:szCs w:val="20"/>
                <w:lang w:val="es-MX"/>
              </w:rPr>
              <w:t>CONSORCIO FÁBRICAS MMC-030</w:t>
            </w:r>
            <w:r w:rsidRPr="00EA083A">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RESIDENTE DE INTERVENTORIA</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767ABD" w:rsidRDefault="00BB26C0" w:rsidP="00BB26C0">
            <w:pPr>
              <w:rPr>
                <w:rFonts w:ascii="Arial Narrow" w:hAnsi="Arial Narrow" w:cs="Arial"/>
                <w:b/>
                <w:sz w:val="20"/>
                <w:szCs w:val="20"/>
              </w:rPr>
            </w:pPr>
            <w:r>
              <w:rPr>
                <w:rFonts w:ascii="Arial Narrow" w:hAnsi="Arial Narrow" w:cs="Arial"/>
                <w:b/>
                <w:sz w:val="14"/>
              </w:rPr>
              <w:t>Tareas Desarrolladas:</w:t>
            </w:r>
          </w:p>
          <w:p w:rsidR="00BB26C0" w:rsidRDefault="00BB26C0" w:rsidP="00BB26C0">
            <w:pPr>
              <w:rPr>
                <w:rFonts w:ascii="Arial Narrow" w:hAnsi="Arial Narrow" w:cs="Arial"/>
                <w:sz w:val="20"/>
                <w:szCs w:val="20"/>
              </w:rPr>
            </w:pPr>
          </w:p>
          <w:p w:rsidR="00BB26C0" w:rsidRDefault="00BB26C0" w:rsidP="00BB26C0">
            <w:pPr>
              <w:ind w:left="782"/>
              <w:rPr>
                <w:rFonts w:ascii="Arial Narrow" w:hAnsi="Arial Narrow" w:cs="Arial"/>
                <w:sz w:val="20"/>
                <w:szCs w:val="20"/>
              </w:rPr>
            </w:pPr>
            <w:r w:rsidRPr="001E225B">
              <w:rPr>
                <w:rFonts w:ascii="Arial Narrow" w:hAnsi="Arial Narrow" w:cs="Arial"/>
                <w:sz w:val="20"/>
                <w:szCs w:val="20"/>
              </w:rPr>
              <w:t xml:space="preserve">Inspección y Control de la Obra </w:t>
            </w:r>
            <w:r w:rsidRPr="00CC1649">
              <w:rPr>
                <w:rFonts w:ascii="Arial Narrow" w:hAnsi="Arial Narrow" w:cs="Arial"/>
                <w:b/>
                <w:sz w:val="20"/>
                <w:szCs w:val="20"/>
              </w:rPr>
              <w:t xml:space="preserve"> </w:t>
            </w:r>
            <w:r w:rsidRPr="001439FE">
              <w:rPr>
                <w:rFonts w:ascii="Arial Narrow" w:hAnsi="Arial Narrow" w:cs="Arial"/>
                <w:b/>
                <w:sz w:val="20"/>
                <w:szCs w:val="20"/>
              </w:rPr>
              <w:t>“CONSTRUCCION  A TODO COSTO DE LA PRIMERA FASE  DE LA CASA DEL ADULTO MAYOR D</w:t>
            </w:r>
            <w:r>
              <w:rPr>
                <w:rFonts w:ascii="Arial Narrow" w:hAnsi="Arial Narrow" w:cs="Arial"/>
                <w:b/>
                <w:sz w:val="20"/>
                <w:szCs w:val="20"/>
              </w:rPr>
              <w:t>EL MUNICIPIO DE NORCASIA CALDAS</w:t>
            </w:r>
            <w:r w:rsidRPr="001E225B">
              <w:rPr>
                <w:rFonts w:ascii="Arial Narrow" w:hAnsi="Arial Narrow" w:cs="Arial"/>
                <w:b/>
                <w:sz w:val="20"/>
                <w:szCs w:val="20"/>
              </w:rPr>
              <w:t>”</w:t>
            </w:r>
            <w:r w:rsidRPr="001E225B">
              <w:rPr>
                <w:rFonts w:ascii="Arial Narrow" w:hAnsi="Arial Narrow" w:cs="Arial"/>
                <w:sz w:val="20"/>
                <w:szCs w:val="20"/>
              </w:rPr>
              <w:t xml:space="preserve">, ubicada en </w:t>
            </w:r>
            <w:r>
              <w:rPr>
                <w:rFonts w:ascii="Arial Narrow" w:hAnsi="Arial Narrow" w:cs="Arial"/>
                <w:sz w:val="20"/>
                <w:szCs w:val="20"/>
              </w:rPr>
              <w:t xml:space="preserve">Norcasia </w:t>
            </w:r>
            <w:r w:rsidRPr="001E225B">
              <w:rPr>
                <w:rFonts w:ascii="Arial Narrow" w:hAnsi="Arial Narrow" w:cs="Arial"/>
                <w:sz w:val="20"/>
                <w:szCs w:val="20"/>
              </w:rPr>
              <w:t xml:space="preserve">en el Municipio </w:t>
            </w:r>
            <w:r>
              <w:rPr>
                <w:rFonts w:ascii="Arial Narrow" w:hAnsi="Arial Narrow" w:cs="Arial"/>
                <w:sz w:val="20"/>
                <w:szCs w:val="20"/>
              </w:rPr>
              <w:t>Caldas</w:t>
            </w:r>
          </w:p>
          <w:p w:rsidR="00BB26C0" w:rsidRPr="001E225B" w:rsidRDefault="00BB26C0" w:rsidP="00BB26C0">
            <w:pPr>
              <w:ind w:left="782"/>
              <w:rPr>
                <w:rFonts w:ascii="Arial Narrow" w:hAnsi="Arial Narrow" w:cs="Arial"/>
                <w:sz w:val="20"/>
                <w:szCs w:val="20"/>
              </w:rPr>
            </w:pPr>
          </w:p>
          <w:p w:rsidR="00BB26C0" w:rsidRPr="00F53EE1" w:rsidRDefault="00BB26C0" w:rsidP="00BB26C0">
            <w:pPr>
              <w:pStyle w:val="Prrafodelista"/>
              <w:jc w:val="both"/>
              <w:rPr>
                <w:rFonts w:ascii="Arial Narrow" w:hAnsi="Arial Narrow" w:cs="Arial"/>
                <w:sz w:val="20"/>
                <w:szCs w:val="20"/>
              </w:rPr>
            </w:pPr>
            <w:r w:rsidRPr="001E225B">
              <w:rPr>
                <w:rFonts w:ascii="Arial Narrow" w:hAnsi="Arial Narrow" w:cs="Arial"/>
                <w:sz w:val="20"/>
                <w:szCs w:val="20"/>
              </w:rPr>
              <w:t xml:space="preserve"> Inspeccionar y Controlar el avance de los trabajos de</w:t>
            </w:r>
            <w:r>
              <w:rPr>
                <w:rFonts w:ascii="Arial Narrow" w:hAnsi="Arial Narrow" w:cs="Arial"/>
                <w:sz w:val="20"/>
                <w:szCs w:val="20"/>
              </w:rPr>
              <w:t xml:space="preserve"> construcción</w:t>
            </w:r>
            <w:r>
              <w:rPr>
                <w:rFonts w:ascii="Arial Narrow" w:hAnsi="Arial Narrow" w:cs="Arial"/>
                <w:sz w:val="20"/>
                <w:szCs w:val="20"/>
                <w:lang w:val="es-VE"/>
              </w:rPr>
              <w:t xml:space="preserve"> de la Casa del adulto Mayor en</w:t>
            </w:r>
            <w:r w:rsidRPr="001E225B">
              <w:rPr>
                <w:rFonts w:ascii="Arial Narrow" w:hAnsi="Arial Narrow" w:cs="Arial"/>
                <w:sz w:val="20"/>
                <w:szCs w:val="20"/>
              </w:rPr>
              <w:t xml:space="preserve">. </w:t>
            </w:r>
            <w:r>
              <w:rPr>
                <w:rFonts w:ascii="Arial Narrow" w:hAnsi="Arial Narrow" w:cs="Arial"/>
                <w:sz w:val="20"/>
                <w:szCs w:val="20"/>
              </w:rPr>
              <w:t xml:space="preserve">Actualmente se está llevando </w:t>
            </w:r>
            <w:r w:rsidRPr="00596A94">
              <w:rPr>
                <w:rFonts w:ascii="Arial Narrow" w:hAnsi="Arial Narrow" w:cs="Arial"/>
                <w:sz w:val="20"/>
                <w:szCs w:val="20"/>
              </w:rPr>
              <w:t>el avance físico-financiero de la obra</w:t>
            </w:r>
            <w:r>
              <w:rPr>
                <w:rFonts w:ascii="Arial Narrow" w:hAnsi="Arial Narrow" w:cs="Arial"/>
                <w:sz w:val="20"/>
                <w:szCs w:val="20"/>
              </w:rPr>
              <w:t>, la obra fue contratada por FONADE..</w:t>
            </w:r>
          </w:p>
          <w:p w:rsidR="00BB26C0" w:rsidRDefault="00BB26C0" w:rsidP="00BB26C0">
            <w:pPr>
              <w:rPr>
                <w:rFonts w:ascii="Arial Narrow" w:hAnsi="Arial Narrow" w:cs="Arial"/>
                <w:b/>
                <w:sz w:val="14"/>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07/</w:t>
            </w:r>
            <w:r w:rsidRPr="006551FC">
              <w:rPr>
                <w:rFonts w:ascii="Arial Narrow" w:hAnsi="Arial Narrow" w:cs="Arial"/>
              </w:rPr>
              <w:t>20</w:t>
            </w:r>
            <w:r>
              <w:rPr>
                <w:rFonts w:ascii="Arial Narrow" w:hAnsi="Arial Narrow" w:cs="Arial"/>
              </w:rPr>
              <w:t>16</w:t>
            </w:r>
          </w:p>
          <w:p w:rsidR="00BB26C0" w:rsidRPr="001439FE" w:rsidRDefault="00BB26C0" w:rsidP="00BB26C0">
            <w:pPr>
              <w:pStyle w:val="Ttulo1"/>
              <w:rPr>
                <w:rFonts w:ascii="Arial Narrow" w:hAnsi="Arial Narrow" w:cs="Arial"/>
              </w:rPr>
            </w:pPr>
            <w:r>
              <w:rPr>
                <w:rFonts w:ascii="Arial Narrow" w:hAnsi="Arial Narrow" w:cs="Arial"/>
              </w:rPr>
              <w:t>07/</w:t>
            </w:r>
            <w:r w:rsidRPr="006551FC">
              <w:rPr>
                <w:rFonts w:ascii="Arial Narrow" w:hAnsi="Arial Narrow" w:cs="Arial"/>
              </w:rPr>
              <w:t>20</w:t>
            </w:r>
            <w:r>
              <w:rPr>
                <w:rFonts w:ascii="Arial Narrow" w:hAnsi="Arial Narrow" w:cs="Arial"/>
              </w:rPr>
              <w:t>17</w:t>
            </w:r>
          </w:p>
          <w:p w:rsidR="00BB26C0" w:rsidRPr="006551FC" w:rsidRDefault="00BB26C0" w:rsidP="00BB26C0">
            <w:pPr>
              <w:rPr>
                <w:rFonts w:ascii="Arial Narrow" w:hAnsi="Arial Narrow" w:cs="Arial"/>
                <w:b/>
                <w:bCs/>
                <w:sz w:val="20"/>
              </w:rPr>
            </w:pP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71234A">
              <w:rPr>
                <w:rFonts w:ascii="Arial" w:hAnsi="Arial" w:cs="Arial"/>
                <w:b/>
                <w:sz w:val="20"/>
                <w:szCs w:val="20"/>
                <w:lang w:val="es-MX"/>
              </w:rPr>
              <w:t>CONSORCIO FÁBRICAS MMC-030</w:t>
            </w:r>
            <w:r w:rsidRPr="00EA083A">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RESIDENTE DE INTERVENTORIA</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767ABD" w:rsidRDefault="00BB26C0" w:rsidP="00BB26C0">
            <w:pPr>
              <w:rPr>
                <w:rFonts w:ascii="Arial Narrow" w:hAnsi="Arial Narrow" w:cs="Arial"/>
                <w:b/>
                <w:sz w:val="20"/>
                <w:szCs w:val="20"/>
              </w:rPr>
            </w:pPr>
            <w:r>
              <w:rPr>
                <w:rFonts w:ascii="Arial Narrow" w:hAnsi="Arial Narrow" w:cs="Arial"/>
                <w:b/>
                <w:sz w:val="14"/>
              </w:rPr>
              <w:t>Tareas Desarrolladas:</w:t>
            </w:r>
          </w:p>
          <w:p w:rsidR="00BB26C0" w:rsidRDefault="00BB26C0" w:rsidP="00BB26C0">
            <w:pPr>
              <w:rPr>
                <w:rFonts w:ascii="Arial Narrow" w:hAnsi="Arial Narrow" w:cs="Arial"/>
                <w:sz w:val="20"/>
                <w:szCs w:val="20"/>
              </w:rPr>
            </w:pPr>
          </w:p>
          <w:p w:rsidR="00BB26C0" w:rsidRDefault="00BB26C0" w:rsidP="00BB26C0">
            <w:pPr>
              <w:ind w:left="782"/>
              <w:rPr>
                <w:rFonts w:ascii="Arial Narrow" w:hAnsi="Arial Narrow" w:cs="Arial"/>
                <w:sz w:val="20"/>
                <w:szCs w:val="20"/>
              </w:rPr>
            </w:pPr>
            <w:r w:rsidRPr="001E225B">
              <w:rPr>
                <w:rFonts w:ascii="Arial Narrow" w:hAnsi="Arial Narrow" w:cs="Arial"/>
                <w:sz w:val="20"/>
                <w:szCs w:val="20"/>
              </w:rPr>
              <w:t xml:space="preserve">Inspección y Control de la Obra </w:t>
            </w:r>
            <w:r w:rsidRPr="001E225B">
              <w:rPr>
                <w:rFonts w:ascii="Arial Narrow" w:hAnsi="Arial Narrow" w:cs="Arial"/>
                <w:b/>
                <w:sz w:val="20"/>
                <w:szCs w:val="20"/>
              </w:rPr>
              <w:t>“</w:t>
            </w:r>
            <w:r w:rsidRPr="00CC1649">
              <w:rPr>
                <w:rFonts w:ascii="Arial Narrow" w:hAnsi="Arial Narrow" w:cs="Arial"/>
                <w:b/>
                <w:sz w:val="20"/>
                <w:szCs w:val="20"/>
              </w:rPr>
              <w:t>REALIZAR LA VERIFICACION Y COMPLEMENTACION A LOS ESTUDIOS TECNICOS Y DISEÑOS EXISTENTES A LA EJECUCIÒN DE LAS OBRS PARA LA CONSTRUCCION DE LA CASA DE LA CULTURA DEL MUNICIPIO DE HELICONIA - ANTIOQUIA</w:t>
            </w:r>
            <w:r w:rsidRPr="001E225B">
              <w:rPr>
                <w:rFonts w:ascii="Arial Narrow" w:hAnsi="Arial Narrow" w:cs="Arial"/>
                <w:b/>
                <w:sz w:val="20"/>
                <w:szCs w:val="20"/>
              </w:rPr>
              <w:t>”</w:t>
            </w:r>
            <w:r w:rsidRPr="001E225B">
              <w:rPr>
                <w:rFonts w:ascii="Arial Narrow" w:hAnsi="Arial Narrow" w:cs="Arial"/>
                <w:sz w:val="20"/>
                <w:szCs w:val="20"/>
              </w:rPr>
              <w:t xml:space="preserve">, ubicada en </w:t>
            </w:r>
            <w:r>
              <w:rPr>
                <w:rFonts w:ascii="Arial Narrow" w:hAnsi="Arial Narrow" w:cs="Arial"/>
                <w:sz w:val="20"/>
                <w:szCs w:val="20"/>
              </w:rPr>
              <w:t xml:space="preserve">Medellín </w:t>
            </w:r>
            <w:r w:rsidRPr="001E225B">
              <w:rPr>
                <w:rFonts w:ascii="Arial Narrow" w:hAnsi="Arial Narrow" w:cs="Arial"/>
                <w:sz w:val="20"/>
                <w:szCs w:val="20"/>
              </w:rPr>
              <w:t xml:space="preserve">en el Municipio </w:t>
            </w:r>
            <w:r>
              <w:rPr>
                <w:rFonts w:ascii="Arial Narrow" w:hAnsi="Arial Narrow" w:cs="Arial"/>
                <w:sz w:val="20"/>
                <w:szCs w:val="20"/>
              </w:rPr>
              <w:t>Heliconia-Antioquia</w:t>
            </w:r>
            <w:r w:rsidRPr="001E225B">
              <w:rPr>
                <w:rFonts w:ascii="Arial Narrow" w:hAnsi="Arial Narrow" w:cs="Arial"/>
                <w:sz w:val="20"/>
                <w:szCs w:val="20"/>
              </w:rPr>
              <w:t>.</w:t>
            </w:r>
          </w:p>
          <w:p w:rsidR="00BB26C0" w:rsidRPr="001E225B" w:rsidRDefault="00BB26C0" w:rsidP="00BB26C0">
            <w:pPr>
              <w:ind w:left="782"/>
              <w:rPr>
                <w:rFonts w:ascii="Arial Narrow" w:hAnsi="Arial Narrow" w:cs="Arial"/>
                <w:sz w:val="20"/>
                <w:szCs w:val="20"/>
              </w:rPr>
            </w:pPr>
          </w:p>
          <w:p w:rsidR="00BB26C0" w:rsidRPr="00F53EE1" w:rsidRDefault="00BB26C0" w:rsidP="00BB26C0">
            <w:pPr>
              <w:pStyle w:val="Prrafodelista"/>
              <w:jc w:val="both"/>
              <w:rPr>
                <w:rFonts w:ascii="Arial Narrow" w:hAnsi="Arial Narrow" w:cs="Arial"/>
                <w:sz w:val="20"/>
                <w:szCs w:val="20"/>
              </w:rPr>
            </w:pPr>
            <w:r w:rsidRPr="001E225B">
              <w:rPr>
                <w:rFonts w:ascii="Arial Narrow" w:hAnsi="Arial Narrow" w:cs="Arial"/>
                <w:sz w:val="20"/>
                <w:szCs w:val="20"/>
              </w:rPr>
              <w:t xml:space="preserve"> Inspeccionar y Controlar el avance de los trabajos de</w:t>
            </w:r>
            <w:r>
              <w:rPr>
                <w:rFonts w:ascii="Arial Narrow" w:hAnsi="Arial Narrow" w:cs="Arial"/>
                <w:sz w:val="20"/>
                <w:szCs w:val="20"/>
              </w:rPr>
              <w:t xml:space="preserve"> construcción</w:t>
            </w:r>
            <w:r>
              <w:rPr>
                <w:rFonts w:ascii="Arial Narrow" w:hAnsi="Arial Narrow" w:cs="Arial"/>
                <w:sz w:val="20"/>
                <w:szCs w:val="20"/>
                <w:lang w:val="es-VE"/>
              </w:rPr>
              <w:t>ón del nuevo edifico anexo en la Casa de la Cultura</w:t>
            </w:r>
            <w:r w:rsidRPr="001E225B">
              <w:rPr>
                <w:rFonts w:ascii="Arial Narrow" w:hAnsi="Arial Narrow" w:cs="Arial"/>
                <w:sz w:val="20"/>
                <w:szCs w:val="20"/>
              </w:rPr>
              <w:t xml:space="preserve"> </w:t>
            </w:r>
            <w:r>
              <w:rPr>
                <w:rFonts w:ascii="Arial Narrow" w:hAnsi="Arial Narrow" w:cs="Arial"/>
                <w:sz w:val="20"/>
                <w:szCs w:val="20"/>
              </w:rPr>
              <w:t>ubicada en el Municipio Heliconia-Antioquia</w:t>
            </w:r>
            <w:r w:rsidRPr="001E225B">
              <w:rPr>
                <w:rFonts w:ascii="Arial Narrow" w:hAnsi="Arial Narrow" w:cs="Arial"/>
                <w:sz w:val="20"/>
                <w:szCs w:val="20"/>
              </w:rPr>
              <w:t xml:space="preserve">. </w:t>
            </w:r>
            <w:r w:rsidRPr="00596A94">
              <w:rPr>
                <w:rFonts w:ascii="Arial Narrow" w:hAnsi="Arial Narrow" w:cs="Arial"/>
                <w:sz w:val="20"/>
                <w:szCs w:val="20"/>
              </w:rPr>
              <w:t>Se llevó el avance físico-financiero de la obra</w:t>
            </w:r>
            <w:r>
              <w:rPr>
                <w:rFonts w:ascii="Arial Narrow" w:hAnsi="Arial Narrow" w:cs="Arial"/>
                <w:sz w:val="20"/>
                <w:szCs w:val="20"/>
              </w:rPr>
              <w:t>, la obra fue contratada por FONADE.</w:t>
            </w:r>
          </w:p>
          <w:p w:rsidR="00BB26C0" w:rsidRPr="00F268A7" w:rsidRDefault="00BB26C0" w:rsidP="00BB26C0">
            <w:pPr>
              <w:pStyle w:val="Prrafodelista"/>
              <w:jc w:val="both"/>
              <w:rPr>
                <w:rFonts w:ascii="Arial Narrow" w:hAnsi="Arial Narrow" w:cs="Arial"/>
                <w:sz w:val="20"/>
                <w:szCs w:val="20"/>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tbl>
            <w:tblPr>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151"/>
              <w:gridCol w:w="5225"/>
              <w:gridCol w:w="3264"/>
            </w:tblGrid>
            <w:tr w:rsidR="00BB26C0" w:rsidRPr="006551FC" w:rsidTr="00B03C45">
              <w:trPr>
                <w:cantSplit/>
                <w:trHeight w:val="20"/>
              </w:trPr>
              <w:tc>
                <w:tcPr>
                  <w:tcW w:w="115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03/</w:t>
                  </w:r>
                  <w:r w:rsidRPr="006551FC">
                    <w:rPr>
                      <w:rFonts w:ascii="Arial Narrow" w:hAnsi="Arial Narrow" w:cs="Arial"/>
                    </w:rPr>
                    <w:t>20</w:t>
                  </w:r>
                  <w:r>
                    <w:rPr>
                      <w:rFonts w:ascii="Arial Narrow" w:hAnsi="Arial Narrow" w:cs="Arial"/>
                    </w:rPr>
                    <w:t>16</w:t>
                  </w:r>
                </w:p>
                <w:p w:rsidR="00BB26C0" w:rsidRPr="001439FE" w:rsidRDefault="00BB26C0" w:rsidP="00BB26C0">
                  <w:pPr>
                    <w:pStyle w:val="Ttulo1"/>
                    <w:rPr>
                      <w:rFonts w:ascii="Arial Narrow" w:hAnsi="Arial Narrow" w:cs="Arial"/>
                    </w:rPr>
                  </w:pPr>
                  <w:r>
                    <w:rPr>
                      <w:rFonts w:ascii="Arial Narrow" w:hAnsi="Arial Narrow" w:cs="Arial"/>
                    </w:rPr>
                    <w:t>03/</w:t>
                  </w:r>
                  <w:r w:rsidRPr="006551FC">
                    <w:rPr>
                      <w:rFonts w:ascii="Arial Narrow" w:hAnsi="Arial Narrow" w:cs="Arial"/>
                    </w:rPr>
                    <w:t>20</w:t>
                  </w:r>
                  <w:r>
                    <w:rPr>
                      <w:rFonts w:ascii="Arial Narrow" w:hAnsi="Arial Narrow" w:cs="Arial"/>
                    </w:rPr>
                    <w:t>17</w:t>
                  </w:r>
                </w:p>
                <w:p w:rsidR="00BB26C0" w:rsidRPr="006551FC" w:rsidRDefault="00BB26C0" w:rsidP="00BB26C0">
                  <w:pPr>
                    <w:rPr>
                      <w:rFonts w:ascii="Arial Narrow" w:hAnsi="Arial Narrow" w:cs="Arial"/>
                      <w:b/>
                      <w:bCs/>
                      <w:sz w:val="20"/>
                    </w:rPr>
                  </w:pPr>
                </w:p>
              </w:tc>
              <w:tc>
                <w:tcPr>
                  <w:tcW w:w="5225" w:type="dxa"/>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71234A">
                    <w:rPr>
                      <w:rFonts w:ascii="Arial" w:hAnsi="Arial" w:cs="Arial"/>
                      <w:b/>
                      <w:sz w:val="20"/>
                      <w:szCs w:val="20"/>
                      <w:lang w:val="es-MX"/>
                    </w:rPr>
                    <w:t>CONSORCIO FÁBRICAS MMC-030</w:t>
                  </w:r>
                  <w:r w:rsidRPr="00EA083A">
                    <w:rPr>
                      <w:rFonts w:ascii="Arial Narrow" w:hAnsi="Arial Narrow" w:cs="Arial"/>
                      <w:b/>
                      <w:sz w:val="20"/>
                      <w:szCs w:val="20"/>
                    </w:rPr>
                    <w:t>.</w:t>
                  </w:r>
                </w:p>
              </w:tc>
              <w:tc>
                <w:tcPr>
                  <w:tcW w:w="326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RESIDENTE DE INTERVENTORIA</w:t>
                  </w:r>
                </w:p>
              </w:tc>
            </w:tr>
          </w:tbl>
          <w:p w:rsidR="00BB26C0" w:rsidRPr="006551FC" w:rsidRDefault="00BB26C0" w:rsidP="00BB26C0">
            <w:pPr>
              <w:rPr>
                <w:rFonts w:ascii="Arial Narrow" w:hAnsi="Arial Narrow" w:cs="Arial"/>
                <w:b/>
                <w:bCs/>
                <w:sz w:val="20"/>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767ABD" w:rsidRDefault="00BB26C0" w:rsidP="00BB26C0">
            <w:pPr>
              <w:jc w:val="both"/>
              <w:rPr>
                <w:rFonts w:ascii="Arial Narrow" w:hAnsi="Arial Narrow" w:cs="Arial"/>
                <w:b/>
                <w:sz w:val="20"/>
                <w:szCs w:val="20"/>
              </w:rPr>
            </w:pPr>
            <w:r>
              <w:rPr>
                <w:rFonts w:ascii="Arial Narrow" w:hAnsi="Arial Narrow" w:cs="Arial"/>
                <w:b/>
                <w:sz w:val="14"/>
              </w:rPr>
              <w:t>Tareas Desarrolladas:</w:t>
            </w:r>
          </w:p>
          <w:p w:rsidR="00BB26C0" w:rsidRDefault="00BB26C0" w:rsidP="00BB26C0">
            <w:pPr>
              <w:jc w:val="both"/>
              <w:rPr>
                <w:rFonts w:ascii="Arial Narrow" w:hAnsi="Arial Narrow" w:cs="Arial"/>
                <w:sz w:val="20"/>
                <w:szCs w:val="20"/>
              </w:rPr>
            </w:pPr>
          </w:p>
          <w:p w:rsidR="00BB26C0" w:rsidRPr="007E2DD8" w:rsidRDefault="00BB26C0" w:rsidP="00BB26C0">
            <w:pPr>
              <w:ind w:left="782"/>
              <w:jc w:val="both"/>
              <w:rPr>
                <w:rFonts w:ascii="Arial Narrow" w:hAnsi="Arial Narrow" w:cs="Arial"/>
                <w:sz w:val="20"/>
                <w:szCs w:val="20"/>
              </w:rPr>
            </w:pPr>
            <w:r w:rsidRPr="001E225B">
              <w:rPr>
                <w:rFonts w:ascii="Arial Narrow" w:hAnsi="Arial Narrow" w:cs="Arial"/>
                <w:sz w:val="20"/>
                <w:szCs w:val="20"/>
              </w:rPr>
              <w:t xml:space="preserve">Inspección y Control de la Obra </w:t>
            </w:r>
            <w:r w:rsidRPr="007E2DD8">
              <w:rPr>
                <w:rFonts w:ascii="Arial Narrow" w:hAnsi="Arial Narrow" w:cs="Arial"/>
                <w:b/>
                <w:sz w:val="20"/>
                <w:szCs w:val="20"/>
              </w:rPr>
              <w:t>“CONSTRUCCION DE OBRAS DE DRENAJE Y MITIGACION EN DOS SECTORES DE LA VIA TERCIARIA,DESDE EL CRUCE CON LA VIA PANAMERICANA, EN LA VEREDA DE LA VIOLETA HASTA LA VEREDA GUIZABOLO, SECTOR DE INESTABILIDAD ENTRE EL K0+250, K0+320, SECTOR 2 ENTRE EL K3+000 AL K3+100 Y SECTOR 3 DEL K3+290 AL K3+330, EN ROSAS - CAUCA”,</w:t>
            </w:r>
            <w:r w:rsidRPr="007E2DD8">
              <w:rPr>
                <w:rFonts w:ascii="Arial Narrow" w:hAnsi="Arial Narrow" w:cs="Arial"/>
                <w:sz w:val="20"/>
                <w:szCs w:val="20"/>
              </w:rPr>
              <w:t xml:space="preserve"> realizando labores de supervisión</w:t>
            </w:r>
          </w:p>
          <w:p w:rsidR="00BB26C0" w:rsidRPr="007E2DD8" w:rsidRDefault="00BB26C0" w:rsidP="00BB26C0">
            <w:pPr>
              <w:ind w:left="782"/>
              <w:jc w:val="both"/>
              <w:rPr>
                <w:rFonts w:ascii="Arial Narrow" w:hAnsi="Arial Narrow" w:cs="Arial"/>
                <w:sz w:val="20"/>
                <w:szCs w:val="20"/>
              </w:rPr>
            </w:pPr>
            <w:r w:rsidRPr="007E2DD8">
              <w:rPr>
                <w:rFonts w:ascii="Arial Narrow" w:hAnsi="Arial Narrow" w:cs="Arial"/>
                <w:sz w:val="20"/>
                <w:szCs w:val="20"/>
              </w:rPr>
              <w:t>en la ejecución de las actividades de construcción de la red de drenaje y muros de contención de la vía antes</w:t>
            </w:r>
          </w:p>
          <w:p w:rsidR="00BB26C0" w:rsidRDefault="00BB26C0" w:rsidP="00BB26C0">
            <w:pPr>
              <w:ind w:left="782"/>
              <w:jc w:val="both"/>
              <w:rPr>
                <w:rFonts w:ascii="Arial Narrow" w:hAnsi="Arial Narrow" w:cs="Arial"/>
                <w:sz w:val="20"/>
                <w:szCs w:val="20"/>
              </w:rPr>
            </w:pPr>
            <w:r w:rsidRPr="007E2DD8">
              <w:rPr>
                <w:rFonts w:ascii="Arial Narrow" w:hAnsi="Arial Narrow" w:cs="Arial"/>
                <w:sz w:val="20"/>
                <w:szCs w:val="20"/>
              </w:rPr>
              <w:t>mencionada</w:t>
            </w:r>
          </w:p>
          <w:p w:rsidR="00BB26C0" w:rsidRPr="006551FC" w:rsidRDefault="00BB26C0" w:rsidP="00BB26C0">
            <w:pPr>
              <w:jc w:val="both"/>
              <w:rPr>
                <w:rFonts w:ascii="Arial Narrow" w:hAnsi="Arial Narrow" w:cs="Arial"/>
                <w:b/>
                <w:bCs/>
                <w:sz w:val="20"/>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pStyle w:val="Ttulo1"/>
              <w:rPr>
                <w:rFonts w:ascii="Arial Narrow" w:hAnsi="Arial Narrow" w:cs="Arial"/>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BB26C0" w:rsidRPr="002355B4" w:rsidRDefault="00BB26C0" w:rsidP="00BB26C0">
            <w:pPr>
              <w:pStyle w:val="Ttulo1"/>
              <w:rPr>
                <w:rFonts w:ascii="Arial Narrow" w:hAnsi="Arial Narrow" w:cs="Arial"/>
              </w:rPr>
            </w:pPr>
            <w:r>
              <w:rPr>
                <w:rFonts w:ascii="Arial Narrow" w:hAnsi="Arial Narrow" w:cs="Arial"/>
              </w:rPr>
              <w:t xml:space="preserve">2.1 </w:t>
            </w:r>
            <w:r w:rsidRPr="002355B4">
              <w:rPr>
                <w:rFonts w:ascii="Arial Narrow" w:hAnsi="Arial Narrow" w:cs="Arial"/>
              </w:rPr>
              <w:t>EXPERIENCIA PROFESIONAL</w:t>
            </w:r>
            <w:r>
              <w:rPr>
                <w:rFonts w:ascii="Arial Narrow" w:hAnsi="Arial Narrow" w:cs="Arial"/>
              </w:rPr>
              <w:t xml:space="preserve"> EN VENEZUELA</w:t>
            </w: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06/2015</w:t>
            </w:r>
          </w:p>
          <w:p w:rsidR="00BB26C0" w:rsidRPr="006551FC" w:rsidRDefault="00BB26C0" w:rsidP="00BB26C0">
            <w:pPr>
              <w:rPr>
                <w:rFonts w:ascii="Arial Narrow" w:hAnsi="Arial Narrow" w:cs="Arial"/>
                <w:b/>
                <w:bCs/>
                <w:sz w:val="20"/>
              </w:rPr>
            </w:pPr>
            <w:r w:rsidRPr="006551FC">
              <w:rPr>
                <w:rFonts w:ascii="Arial Narrow" w:hAnsi="Arial Narrow" w:cs="Arial"/>
                <w:b/>
                <w:bCs/>
                <w:sz w:val="20"/>
              </w:rPr>
              <w:t>Actual</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INMOBILIARIA NACIONAL</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8101D2" w:rsidRDefault="00BB26C0" w:rsidP="00BB26C0">
            <w:pPr>
              <w:rPr>
                <w:rFonts w:ascii="Arial Narrow" w:hAnsi="Arial Narrow" w:cs="Arial"/>
                <w:b/>
                <w:sz w:val="20"/>
                <w:szCs w:val="20"/>
              </w:rPr>
            </w:pPr>
            <w:r w:rsidRPr="008101D2">
              <w:rPr>
                <w:rFonts w:ascii="Arial Narrow" w:hAnsi="Arial Narrow" w:cs="Arial"/>
                <w:b/>
                <w:sz w:val="20"/>
                <w:szCs w:val="20"/>
              </w:rPr>
              <w:t>GERENTE TÉCNICO</w:t>
            </w:r>
          </w:p>
          <w:p w:rsidR="00BB26C0" w:rsidRPr="006551FC" w:rsidRDefault="00BB26C0" w:rsidP="00BB26C0">
            <w:pPr>
              <w:rPr>
                <w:rFonts w:ascii="Arial Narrow" w:hAnsi="Arial Narrow" w:cs="Arial"/>
                <w:b/>
                <w:sz w:val="12"/>
              </w:rPr>
            </w:pP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8763E2" w:rsidRDefault="00BB26C0" w:rsidP="00BB26C0">
            <w:pPr>
              <w:rPr>
                <w:rFonts w:ascii="Arial Narrow" w:hAnsi="Arial Narrow" w:cs="Arial"/>
                <w:b/>
                <w:sz w:val="14"/>
              </w:rPr>
            </w:pPr>
            <w:r w:rsidRPr="008763E2">
              <w:rPr>
                <w:rFonts w:ascii="Arial Narrow" w:hAnsi="Arial Narrow" w:cs="Arial"/>
                <w:b/>
                <w:sz w:val="14"/>
              </w:rPr>
              <w:t>Tareas Desarrolladas:</w:t>
            </w:r>
          </w:p>
          <w:p w:rsidR="00BB26C0" w:rsidRDefault="00BB26C0" w:rsidP="00BB26C0">
            <w:pPr>
              <w:ind w:left="708"/>
              <w:jc w:val="both"/>
              <w:rPr>
                <w:rFonts w:ascii="Arial Narrow" w:hAnsi="Arial Narrow" w:cs="Arial"/>
                <w:sz w:val="20"/>
                <w:szCs w:val="20"/>
              </w:rPr>
            </w:pPr>
          </w:p>
          <w:p w:rsidR="00BB26C0" w:rsidRPr="008763E2" w:rsidRDefault="00BB26C0" w:rsidP="00BB26C0">
            <w:pPr>
              <w:pStyle w:val="Ttulo1"/>
              <w:ind w:left="640"/>
              <w:jc w:val="both"/>
              <w:rPr>
                <w:rFonts w:ascii="Arial Narrow" w:hAnsi="Arial Narrow" w:cs="Arial"/>
                <w:b w:val="0"/>
                <w:bCs w:val="0"/>
                <w:szCs w:val="20"/>
              </w:rPr>
            </w:pPr>
            <w:r w:rsidRPr="008763E2">
              <w:rPr>
                <w:rFonts w:ascii="Arial Narrow" w:hAnsi="Arial Narrow" w:cs="Arial"/>
                <w:b w:val="0"/>
                <w:bCs w:val="0"/>
                <w:szCs w:val="20"/>
              </w:rPr>
              <w:t xml:space="preserve">Gerente Técnico en la Obra </w:t>
            </w:r>
            <w:r w:rsidRPr="008763E2">
              <w:rPr>
                <w:rFonts w:ascii="Arial Narrow" w:hAnsi="Arial Narrow" w:cs="Arial"/>
                <w:bCs w:val="0"/>
                <w:szCs w:val="20"/>
              </w:rPr>
              <w:t>"CONSTRUCCIÓN DE URBANISMO PARA 200 VIVIENDAS MULTIFAMILIARES HASTA 5 PISOS, EN EL DESARROLLO HABITACIONAL LOS CORALES, UBICADO EN LA URBANIZACIÓN LOS COLARES, PARROQUIA CARABALLEDA MUNICIPIO VARGAS, ESTADO VARGAS"</w:t>
            </w:r>
          </w:p>
          <w:p w:rsidR="00BB26C0" w:rsidRPr="00DA707E" w:rsidRDefault="00BB26C0" w:rsidP="00BB26C0">
            <w:pPr>
              <w:ind w:left="708"/>
              <w:jc w:val="both"/>
              <w:rPr>
                <w:rFonts w:ascii="Arial Narrow" w:hAnsi="Arial Narrow" w:cs="Arial"/>
                <w:sz w:val="20"/>
                <w:szCs w:val="20"/>
              </w:rPr>
            </w:pPr>
            <w:r w:rsidRPr="00DA707E">
              <w:rPr>
                <w:rFonts w:ascii="Arial Narrow" w:hAnsi="Arial Narrow" w:cs="Arial"/>
                <w:sz w:val="20"/>
                <w:szCs w:val="20"/>
              </w:rPr>
              <w:t>.</w:t>
            </w:r>
          </w:p>
          <w:p w:rsidR="00BB26C0" w:rsidRDefault="00BB26C0" w:rsidP="00BB26C0">
            <w:pPr>
              <w:ind w:left="708"/>
              <w:jc w:val="both"/>
              <w:rPr>
                <w:rFonts w:ascii="Arial Narrow" w:hAnsi="Arial Narrow" w:cs="Arial"/>
                <w:sz w:val="20"/>
                <w:szCs w:val="20"/>
              </w:rPr>
            </w:pPr>
            <w:r>
              <w:rPr>
                <w:rFonts w:ascii="Arial Narrow" w:hAnsi="Arial Narrow" w:cs="Arial"/>
                <w:sz w:val="20"/>
                <w:szCs w:val="20"/>
              </w:rPr>
              <w:t>S</w:t>
            </w:r>
            <w:r w:rsidRPr="008763E2">
              <w:rPr>
                <w:rFonts w:ascii="Arial Narrow" w:hAnsi="Arial Narrow" w:cs="Arial"/>
                <w:sz w:val="20"/>
                <w:szCs w:val="20"/>
              </w:rPr>
              <w:t>e han ejecutado las siguientes actividades:</w:t>
            </w:r>
          </w:p>
          <w:p w:rsidR="00BB26C0" w:rsidRPr="008763E2" w:rsidRDefault="00BB26C0" w:rsidP="00BB26C0">
            <w:pPr>
              <w:ind w:left="708"/>
              <w:jc w:val="both"/>
              <w:rPr>
                <w:rFonts w:ascii="Arial Narrow" w:hAnsi="Arial Narrow" w:cs="Arial"/>
                <w:sz w:val="20"/>
                <w:szCs w:val="20"/>
              </w:rPr>
            </w:pP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Levantamiento de la Topografía Original del Terreno destinado para el Urbanismo.</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 xml:space="preserve">Limpieza de capa vegetal superficial del terreno. </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Estudio de Suelos del terreno destinado para las viviendas, con el empleo de las perforaciones, en donde se tomaron 8 puntos aleatorios dentro del área.</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Elaboración de la Preimplantación e Implantación definitiva de los edificios así como el urbanismo correspondiente a la obra.</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Construcción del área de oficinas provisionales del personal administrativo</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Elaboración del Proyecto de Acueductos y Cloacas, según plano de Implantación definitiva para su tramitación a Hidrocapital para la aprobación de la Factibilidad del servicio.</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Se tiene  coordinado con el personal de la Gobernación de Vargas, los lugares donde se harán a futuro los botes de material y relleno dentro de la obra.</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Se coordino con el personal de DemiVargas las maquinarias próximas a trabajar en la actividad del movimiento de tierra dentro del terreno</w:t>
            </w:r>
          </w:p>
          <w:p w:rsidR="00BB26C0" w:rsidRPr="008763E2" w:rsidRDefault="00BB26C0" w:rsidP="00BB26C0">
            <w:pPr>
              <w:pStyle w:val="Prrafodelista"/>
              <w:numPr>
                <w:ilvl w:val="0"/>
                <w:numId w:val="17"/>
              </w:numPr>
              <w:jc w:val="both"/>
              <w:rPr>
                <w:rFonts w:ascii="Arial Narrow" w:hAnsi="Arial Narrow" w:cs="Arial"/>
                <w:sz w:val="20"/>
                <w:szCs w:val="20"/>
              </w:rPr>
            </w:pPr>
            <w:r w:rsidRPr="008763E2">
              <w:rPr>
                <w:rFonts w:ascii="Arial Narrow" w:hAnsi="Arial Narrow" w:cs="Arial"/>
                <w:sz w:val="20"/>
                <w:szCs w:val="20"/>
              </w:rPr>
              <w:t>Se coordino con el personal de Fundalanavial para llevar el control administrativo y ensayos de compactación según exigencias del resultado del estudio de suelos</w:t>
            </w:r>
          </w:p>
          <w:p w:rsidR="00BB26C0" w:rsidRDefault="00BB26C0" w:rsidP="00BB26C0">
            <w:pPr>
              <w:ind w:left="708"/>
              <w:jc w:val="both"/>
              <w:rPr>
                <w:rFonts w:ascii="Arial Narrow" w:hAnsi="Arial Narrow" w:cs="Arial"/>
                <w:sz w:val="20"/>
                <w:szCs w:val="20"/>
              </w:rPr>
            </w:pPr>
          </w:p>
          <w:p w:rsidR="00BB26C0" w:rsidRDefault="00BB26C0" w:rsidP="00BB26C0">
            <w:pPr>
              <w:ind w:left="708"/>
              <w:jc w:val="both"/>
              <w:rPr>
                <w:rFonts w:ascii="Arial Narrow" w:hAnsi="Arial Narrow" w:cs="Arial"/>
                <w:sz w:val="20"/>
                <w:szCs w:val="20"/>
              </w:rPr>
            </w:pPr>
          </w:p>
          <w:p w:rsidR="00BB26C0" w:rsidRPr="00DA707E" w:rsidRDefault="00BB26C0" w:rsidP="00BB26C0">
            <w:pPr>
              <w:ind w:left="708"/>
              <w:jc w:val="both"/>
              <w:rPr>
                <w:rFonts w:ascii="Arial Narrow" w:hAnsi="Arial Narrow" w:cs="Arial"/>
                <w:sz w:val="20"/>
                <w:szCs w:val="20"/>
              </w:rPr>
            </w:pPr>
          </w:p>
          <w:p w:rsidR="00BB26C0" w:rsidRPr="00DA707E" w:rsidRDefault="00BB26C0" w:rsidP="00BB26C0">
            <w:pPr>
              <w:ind w:left="708"/>
              <w:jc w:val="both"/>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06/2013</w:t>
            </w:r>
          </w:p>
          <w:p w:rsidR="00BB26C0" w:rsidRPr="006551FC" w:rsidRDefault="00BB26C0" w:rsidP="00BB26C0">
            <w:pPr>
              <w:rPr>
                <w:rFonts w:ascii="Arial Narrow" w:hAnsi="Arial Narrow" w:cs="Arial"/>
                <w:b/>
                <w:bCs/>
                <w:sz w:val="20"/>
              </w:rPr>
            </w:pPr>
            <w:r>
              <w:rPr>
                <w:rFonts w:ascii="Arial Narrow" w:hAnsi="Arial Narrow" w:cs="Arial"/>
                <w:b/>
                <w:bCs/>
                <w:sz w:val="20"/>
              </w:rPr>
              <w:t>03/2015</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INSTITUTO NACIONAL DE LA VIVIENDA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DA707E" w:rsidRDefault="00BB26C0" w:rsidP="00BB26C0">
            <w:pPr>
              <w:rPr>
                <w:rFonts w:ascii="Arial Narrow" w:hAnsi="Arial Narrow" w:cs="Arial"/>
                <w:b/>
                <w:sz w:val="14"/>
              </w:rPr>
            </w:pPr>
            <w:r w:rsidRPr="00DA707E">
              <w:rPr>
                <w:rFonts w:ascii="Arial Narrow" w:hAnsi="Arial Narrow" w:cs="Arial"/>
                <w:b/>
                <w:sz w:val="14"/>
              </w:rPr>
              <w:t>Tareas Desarrolladas:</w:t>
            </w:r>
          </w:p>
          <w:p w:rsidR="00BB26C0" w:rsidRDefault="00BB26C0" w:rsidP="00BB26C0">
            <w:pPr>
              <w:ind w:left="708"/>
              <w:jc w:val="both"/>
              <w:rPr>
                <w:rFonts w:ascii="Arial Narrow" w:hAnsi="Arial Narrow" w:cs="Arial"/>
                <w:sz w:val="20"/>
                <w:szCs w:val="20"/>
              </w:rPr>
            </w:pPr>
          </w:p>
          <w:p w:rsidR="00BB26C0" w:rsidRDefault="00BB26C0" w:rsidP="00BB26C0">
            <w:pPr>
              <w:ind w:left="708"/>
              <w:jc w:val="both"/>
              <w:rPr>
                <w:rFonts w:ascii="Arial Narrow" w:hAnsi="Arial Narrow" w:cs="Arial"/>
                <w:sz w:val="20"/>
                <w:szCs w:val="20"/>
              </w:rPr>
            </w:pPr>
            <w:r w:rsidRPr="00DA707E">
              <w:rPr>
                <w:rFonts w:ascii="Arial Narrow" w:hAnsi="Arial Narrow" w:cs="Arial"/>
                <w:sz w:val="20"/>
                <w:szCs w:val="20"/>
              </w:rPr>
              <w:t>Inspección y Control de la Obra “CONSTRUCCION DE 260 VIVIENDAS EN EL URBANISMO INDEPENDENCIA, EN LOS VALLES DEL TUY.”, ubicada en Cartanal, del Estado Bolivariano de Miranda. Inspecc</w:t>
            </w:r>
            <w:r>
              <w:rPr>
                <w:rFonts w:ascii="Arial Narrow" w:hAnsi="Arial Narrow" w:cs="Arial"/>
                <w:sz w:val="20"/>
                <w:szCs w:val="20"/>
              </w:rPr>
              <w:t xml:space="preserve">ionar y Controlar el avance </w:t>
            </w:r>
            <w:r w:rsidRPr="00DA707E">
              <w:rPr>
                <w:rFonts w:ascii="Arial Narrow" w:hAnsi="Arial Narrow" w:cs="Arial"/>
                <w:sz w:val="20"/>
                <w:szCs w:val="20"/>
              </w:rPr>
              <w:t xml:space="preserve"> de la obra. </w:t>
            </w:r>
            <w:r w:rsidRPr="00596A94">
              <w:rPr>
                <w:rFonts w:ascii="Arial Narrow" w:hAnsi="Arial Narrow" w:cs="Arial"/>
                <w:sz w:val="20"/>
                <w:szCs w:val="20"/>
              </w:rPr>
              <w:t>Se llevó el avance físico-financiero de la obra.</w:t>
            </w:r>
          </w:p>
          <w:p w:rsidR="00BB26C0" w:rsidRPr="00DA707E" w:rsidRDefault="00BB26C0" w:rsidP="00BB26C0">
            <w:pPr>
              <w:ind w:left="708"/>
              <w:jc w:val="both"/>
              <w:rPr>
                <w:rFonts w:ascii="Arial Narrow" w:hAnsi="Arial Narrow" w:cs="Arial"/>
                <w:sz w:val="20"/>
                <w:szCs w:val="20"/>
              </w:rPr>
            </w:pPr>
          </w:p>
          <w:p w:rsidR="00BB26C0" w:rsidRPr="00DA707E" w:rsidRDefault="00BB26C0" w:rsidP="00BB26C0">
            <w:pPr>
              <w:ind w:left="708"/>
              <w:jc w:val="both"/>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02/2013</w:t>
            </w:r>
          </w:p>
          <w:p w:rsidR="00BB26C0" w:rsidRPr="006551FC" w:rsidRDefault="00BB26C0" w:rsidP="00BB26C0">
            <w:pPr>
              <w:rPr>
                <w:rFonts w:ascii="Arial Narrow" w:hAnsi="Arial Narrow" w:cs="Arial"/>
                <w:b/>
                <w:bCs/>
                <w:sz w:val="20"/>
              </w:rPr>
            </w:pPr>
            <w:r>
              <w:rPr>
                <w:rFonts w:ascii="Arial Narrow" w:hAnsi="Arial Narrow" w:cs="Arial"/>
                <w:b/>
                <w:bCs/>
                <w:sz w:val="20"/>
              </w:rPr>
              <w:t>11/2012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rPr>
                <w:rFonts w:ascii="Arial Narrow" w:hAnsi="Arial Narrow" w:cs="Arial"/>
                <w:sz w:val="20"/>
                <w:szCs w:val="20"/>
              </w:rPr>
            </w:pPr>
          </w:p>
          <w:p w:rsidR="00BB26C0" w:rsidRDefault="00BB26C0" w:rsidP="00BB26C0">
            <w:pPr>
              <w:rPr>
                <w:rFonts w:ascii="Arial Narrow" w:hAnsi="Arial Narrow" w:cs="Arial"/>
                <w:sz w:val="20"/>
                <w:szCs w:val="20"/>
              </w:rPr>
            </w:pPr>
          </w:p>
          <w:p w:rsidR="00BB26C0" w:rsidRDefault="00BB26C0" w:rsidP="00BB26C0">
            <w:pPr>
              <w:ind w:left="782"/>
              <w:rPr>
                <w:rFonts w:ascii="Arial Narrow" w:hAnsi="Arial Narrow" w:cs="Arial"/>
                <w:sz w:val="20"/>
                <w:szCs w:val="20"/>
              </w:rPr>
            </w:pPr>
            <w:r w:rsidRPr="001E225B">
              <w:rPr>
                <w:rFonts w:ascii="Arial Narrow" w:hAnsi="Arial Narrow" w:cs="Arial"/>
                <w:sz w:val="20"/>
                <w:szCs w:val="20"/>
              </w:rPr>
              <w:t xml:space="preserve">Inspección y Control de la Obra </w:t>
            </w:r>
            <w:r w:rsidRPr="001E225B">
              <w:rPr>
                <w:rFonts w:ascii="Arial Narrow" w:hAnsi="Arial Narrow" w:cs="Arial"/>
                <w:b/>
                <w:sz w:val="20"/>
                <w:szCs w:val="20"/>
              </w:rPr>
              <w:t>“REHABILITACIÓN Y MEJORAS EN LA ESCUELA BÁSICA GABRIEL EMILIO MUÑOZ, UBICADA EN EL MUNICIPIO BRIÓN, ESTADO BOLIVARIANO DE MIRANDA”</w:t>
            </w:r>
            <w:r w:rsidRPr="001E225B">
              <w:rPr>
                <w:rFonts w:ascii="Arial Narrow" w:hAnsi="Arial Narrow" w:cs="Arial"/>
                <w:sz w:val="20"/>
                <w:szCs w:val="20"/>
              </w:rPr>
              <w:t>, ubicada en ubicado en el Municipio Brión, del Estado Bolivariano de Miranda.</w:t>
            </w:r>
          </w:p>
          <w:p w:rsidR="00BB26C0" w:rsidRPr="001E225B"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1E225B">
              <w:rPr>
                <w:rFonts w:ascii="Arial Narrow" w:hAnsi="Arial Narrow" w:cs="Arial"/>
                <w:sz w:val="20"/>
                <w:szCs w:val="20"/>
              </w:rPr>
              <w:t xml:space="preserve"> Inspeccionar y Controlar el avance de los trabajos de rehabilitación y mejoras en la escuela básica Gabriel Emilio Muñoz, ubicada en el municipio Brión, Estado Bolivariano de Miranda. </w:t>
            </w:r>
            <w:r w:rsidRPr="00596A94">
              <w:rPr>
                <w:rFonts w:ascii="Arial Narrow" w:hAnsi="Arial Narrow" w:cs="Arial"/>
                <w:sz w:val="20"/>
                <w:szCs w:val="20"/>
              </w:rPr>
              <w:t>Se llevó el avance físico-financiero de la obra.</w:t>
            </w:r>
          </w:p>
          <w:p w:rsidR="00BB26C0" w:rsidRPr="001E225B"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lastRenderedPageBreak/>
              <w:t>06/2013</w:t>
            </w:r>
          </w:p>
          <w:p w:rsidR="00BB26C0" w:rsidRPr="006551FC" w:rsidRDefault="00BB26C0" w:rsidP="00BB26C0">
            <w:pPr>
              <w:rPr>
                <w:rFonts w:ascii="Arial Narrow" w:hAnsi="Arial Narrow" w:cs="Arial"/>
                <w:b/>
                <w:bCs/>
                <w:sz w:val="20"/>
              </w:rPr>
            </w:pPr>
            <w:r>
              <w:rPr>
                <w:rFonts w:ascii="Arial Narrow" w:hAnsi="Arial Narrow" w:cs="Arial"/>
                <w:b/>
                <w:bCs/>
                <w:sz w:val="20"/>
              </w:rPr>
              <w:t>10/2012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1E225B">
              <w:rPr>
                <w:rFonts w:ascii="Arial Narrow" w:hAnsi="Arial Narrow" w:cs="Arial"/>
                <w:sz w:val="20"/>
                <w:szCs w:val="20"/>
              </w:rPr>
              <w:t xml:space="preserve">Inspección y Control de la Obra </w:t>
            </w:r>
            <w:r w:rsidRPr="001E225B">
              <w:rPr>
                <w:rFonts w:ascii="Arial Narrow" w:hAnsi="Arial Narrow" w:cs="Arial"/>
                <w:b/>
                <w:sz w:val="20"/>
                <w:szCs w:val="20"/>
              </w:rPr>
              <w:t>“CONSTRUCCIÓN DE 100 VIVIENDAS UNIFAMILIARES Y URBANISMO EN MAMPORAL, MUNICIPIO  EULALIA BUROZ, ESTADO BOLIVARIANO DE MIRANDA”</w:t>
            </w:r>
            <w:r w:rsidRPr="001E225B">
              <w:rPr>
                <w:rFonts w:ascii="Arial Narrow" w:hAnsi="Arial Narrow" w:cs="Arial"/>
                <w:sz w:val="20"/>
                <w:szCs w:val="20"/>
              </w:rPr>
              <w:t>, ubicada en ubicado en Mamporal, del Estado Bolivariano de Miranda.</w:t>
            </w:r>
          </w:p>
          <w:p w:rsidR="00BB26C0" w:rsidRPr="001E225B" w:rsidRDefault="00BB26C0" w:rsidP="00BB26C0">
            <w:pPr>
              <w:ind w:left="782"/>
              <w:rPr>
                <w:rFonts w:ascii="Arial Narrow" w:hAnsi="Arial Narrow" w:cs="Arial"/>
                <w:sz w:val="20"/>
                <w:szCs w:val="20"/>
              </w:rPr>
            </w:pPr>
          </w:p>
          <w:p w:rsidR="00BB26C0" w:rsidRPr="001E225B" w:rsidRDefault="00BB26C0" w:rsidP="00BB26C0">
            <w:pPr>
              <w:ind w:left="782"/>
              <w:rPr>
                <w:rFonts w:ascii="Arial Narrow" w:hAnsi="Arial Narrow" w:cs="Arial"/>
                <w:sz w:val="20"/>
                <w:szCs w:val="20"/>
              </w:rPr>
            </w:pPr>
            <w:r w:rsidRPr="001E225B">
              <w:rPr>
                <w:rFonts w:ascii="Arial Narrow" w:hAnsi="Arial Narrow" w:cs="Arial"/>
                <w:sz w:val="20"/>
                <w:szCs w:val="20"/>
              </w:rPr>
              <w:t xml:space="preserve"> Inspeccionar y Controlar el avance de los trabajos de Construcción de 100 Viviendas Unifamiliares en el s</w:t>
            </w:r>
            <w:r>
              <w:rPr>
                <w:rFonts w:ascii="Arial Narrow" w:hAnsi="Arial Narrow" w:cs="Arial"/>
                <w:sz w:val="20"/>
                <w:szCs w:val="20"/>
              </w:rPr>
              <w:t>ector Eulalia Buroz en Mamporal</w:t>
            </w:r>
            <w:r w:rsidRPr="001E225B">
              <w:rPr>
                <w:rFonts w:ascii="Arial Narrow" w:hAnsi="Arial Narrow" w:cs="Arial"/>
                <w:sz w:val="20"/>
                <w:szCs w:val="20"/>
              </w:rPr>
              <w:t xml:space="preserve">. </w:t>
            </w:r>
            <w:r w:rsidRPr="00596A94">
              <w:rPr>
                <w:rFonts w:ascii="Arial Narrow" w:hAnsi="Arial Narrow" w:cs="Arial"/>
                <w:sz w:val="20"/>
                <w:szCs w:val="20"/>
              </w:rPr>
              <w:t>Se llevó el avance físico-financiero de la obra.</w:t>
            </w:r>
          </w:p>
          <w:p w:rsidR="00BB26C0" w:rsidRPr="001E225B" w:rsidRDefault="00BB26C0" w:rsidP="00BB26C0">
            <w:pPr>
              <w:pStyle w:val="Ttulo1"/>
              <w:ind w:left="782"/>
              <w:rPr>
                <w:rFonts w:ascii="Arial Narrow" w:hAnsi="Arial Narrow" w:cs="Arial"/>
                <w:b w:val="0"/>
                <w:bCs w:val="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07/2012</w:t>
            </w:r>
          </w:p>
          <w:p w:rsidR="00BB26C0" w:rsidRPr="006551FC" w:rsidRDefault="00BB26C0" w:rsidP="00BB26C0">
            <w:pPr>
              <w:rPr>
                <w:rFonts w:ascii="Arial Narrow" w:hAnsi="Arial Narrow" w:cs="Arial"/>
                <w:b/>
                <w:bCs/>
                <w:sz w:val="20"/>
              </w:rPr>
            </w:pPr>
            <w:r>
              <w:rPr>
                <w:rFonts w:ascii="Arial Narrow" w:hAnsi="Arial Narrow" w:cs="Arial"/>
                <w:b/>
                <w:bCs/>
                <w:sz w:val="20"/>
              </w:rPr>
              <w:t>04/2012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596A94">
              <w:rPr>
                <w:rFonts w:ascii="Arial Narrow" w:hAnsi="Arial Narrow" w:cs="Arial"/>
                <w:sz w:val="20"/>
                <w:szCs w:val="20"/>
              </w:rPr>
              <w:t xml:space="preserve">Inspección y Control de la Obra </w:t>
            </w:r>
            <w:r w:rsidRPr="00596A94">
              <w:rPr>
                <w:rFonts w:ascii="Arial Narrow" w:hAnsi="Arial Narrow" w:cs="Arial"/>
                <w:b/>
                <w:sz w:val="20"/>
                <w:szCs w:val="20"/>
              </w:rPr>
              <w:t>“REPARACIONES Y MEJORAS EN EL LICEO AREVALO GONZALEZ, HIGUEROTE, MUNICIPIO BRION, EDO MIRANDA”</w:t>
            </w:r>
            <w:r w:rsidRPr="00596A94">
              <w:rPr>
                <w:rFonts w:ascii="Arial Narrow" w:hAnsi="Arial Narrow" w:cs="Arial"/>
                <w:sz w:val="20"/>
                <w:szCs w:val="20"/>
              </w:rPr>
              <w:t>, ubicada en ubicado en Higuerote, del Estado Bolivariano de Miranda.</w:t>
            </w:r>
          </w:p>
          <w:p w:rsidR="00BB26C0" w:rsidRPr="00596A94" w:rsidRDefault="00BB26C0" w:rsidP="00BB26C0">
            <w:pPr>
              <w:ind w:left="782"/>
              <w:rPr>
                <w:rFonts w:ascii="Arial Narrow" w:hAnsi="Arial Narrow" w:cs="Arial"/>
                <w:sz w:val="20"/>
                <w:szCs w:val="20"/>
              </w:rPr>
            </w:pPr>
          </w:p>
          <w:p w:rsidR="00BB26C0" w:rsidRPr="00596A94" w:rsidRDefault="00BB26C0" w:rsidP="00BB26C0">
            <w:pPr>
              <w:ind w:left="782"/>
              <w:rPr>
                <w:rFonts w:ascii="Arial Narrow" w:hAnsi="Arial Narrow" w:cs="Arial"/>
                <w:sz w:val="20"/>
                <w:szCs w:val="20"/>
              </w:rPr>
            </w:pPr>
            <w:r w:rsidRPr="00596A94">
              <w:rPr>
                <w:rFonts w:ascii="Arial Narrow" w:hAnsi="Arial Narrow" w:cs="Arial"/>
                <w:sz w:val="20"/>
                <w:szCs w:val="20"/>
              </w:rPr>
              <w:t xml:space="preserve"> Inspeccionar y Controlar el avance de los trabajos Reparación del Liceo Arevalo Gonzalez. Se llevó el avance físico-financiero de la obra.</w:t>
            </w:r>
          </w:p>
          <w:p w:rsidR="00BB26C0" w:rsidRDefault="00BB26C0" w:rsidP="00BB26C0">
            <w:pPr>
              <w:pStyle w:val="Ttulo1"/>
              <w:rPr>
                <w:rFonts w:ascii="Arial Narrow" w:hAnsi="Arial Narrow" w:cs="Arial"/>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02/2012</w:t>
            </w:r>
          </w:p>
          <w:p w:rsidR="00BB26C0" w:rsidRPr="006551FC" w:rsidRDefault="00BB26C0" w:rsidP="00BB26C0">
            <w:pPr>
              <w:rPr>
                <w:rFonts w:ascii="Arial Narrow" w:hAnsi="Arial Narrow" w:cs="Arial"/>
                <w:b/>
                <w:bCs/>
                <w:sz w:val="20"/>
              </w:rPr>
            </w:pPr>
            <w:r>
              <w:rPr>
                <w:rFonts w:ascii="Arial Narrow" w:hAnsi="Arial Narrow" w:cs="Arial"/>
                <w:b/>
                <w:bCs/>
                <w:sz w:val="20"/>
              </w:rPr>
              <w:t>05/2012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596A94">
              <w:rPr>
                <w:rFonts w:ascii="Arial Narrow" w:hAnsi="Arial Narrow" w:cs="Arial"/>
                <w:sz w:val="20"/>
                <w:szCs w:val="20"/>
              </w:rPr>
              <w:t xml:space="preserve">Inspección y Control de la Obra </w:t>
            </w:r>
            <w:r w:rsidRPr="00596A94">
              <w:rPr>
                <w:rFonts w:ascii="Arial Narrow" w:hAnsi="Arial Narrow" w:cs="Arial"/>
                <w:b/>
                <w:sz w:val="20"/>
                <w:szCs w:val="20"/>
              </w:rPr>
              <w:t>“OBRAS COMPLEMENTARIAS 3ERA ETAPA FINAL DEL COMPLEJO CULTURAL BARLOVENTO CAUCAGUA ESTADO BOLIVARIANO DE MIRANDA.”</w:t>
            </w:r>
            <w:r w:rsidRPr="00596A94">
              <w:rPr>
                <w:rFonts w:ascii="Arial Narrow" w:hAnsi="Arial Narrow" w:cs="Arial"/>
                <w:sz w:val="20"/>
                <w:szCs w:val="20"/>
              </w:rPr>
              <w:t>, ubicada en ubicado en Caucagua, del Estado Bolivariano de Miranda.</w:t>
            </w:r>
          </w:p>
          <w:p w:rsidR="00BB26C0" w:rsidRPr="00596A94" w:rsidRDefault="00BB26C0" w:rsidP="00BB26C0">
            <w:pPr>
              <w:ind w:left="782"/>
              <w:rPr>
                <w:rFonts w:ascii="Arial Narrow" w:hAnsi="Arial Narrow" w:cs="Arial"/>
                <w:sz w:val="20"/>
                <w:szCs w:val="20"/>
              </w:rPr>
            </w:pPr>
          </w:p>
          <w:p w:rsidR="00BB26C0" w:rsidRPr="00596A94" w:rsidRDefault="00BB26C0" w:rsidP="00BB26C0">
            <w:pPr>
              <w:ind w:left="782"/>
              <w:rPr>
                <w:rFonts w:ascii="Arial Narrow" w:hAnsi="Arial Narrow" w:cs="Arial"/>
                <w:sz w:val="20"/>
                <w:szCs w:val="20"/>
              </w:rPr>
            </w:pPr>
            <w:r w:rsidRPr="00596A94">
              <w:rPr>
                <w:rFonts w:ascii="Arial Narrow" w:hAnsi="Arial Narrow" w:cs="Arial"/>
                <w:sz w:val="20"/>
                <w:szCs w:val="20"/>
              </w:rPr>
              <w:t xml:space="preserve"> Inspeccionar y Controlar el avance de los trabajos de Construcción de la Última etapa del </w:t>
            </w:r>
            <w:r>
              <w:rPr>
                <w:rFonts w:ascii="Arial Narrow" w:hAnsi="Arial Narrow" w:cs="Arial"/>
                <w:sz w:val="20"/>
                <w:szCs w:val="20"/>
              </w:rPr>
              <w:t>Complejo Cultural de Barlovento</w:t>
            </w:r>
            <w:r w:rsidRPr="00596A94">
              <w:rPr>
                <w:rFonts w:ascii="Arial Narrow" w:hAnsi="Arial Narrow" w:cs="Arial"/>
                <w:sz w:val="20"/>
                <w:szCs w:val="20"/>
              </w:rPr>
              <w:t>. Se llevó el avance físico-financiero de la obra.</w:t>
            </w:r>
          </w:p>
          <w:p w:rsidR="00BB26C0" w:rsidRPr="00596A94"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07/2011</w:t>
            </w:r>
          </w:p>
          <w:p w:rsidR="00BB26C0" w:rsidRPr="006551FC" w:rsidRDefault="00BB26C0" w:rsidP="00BB26C0">
            <w:pPr>
              <w:rPr>
                <w:rFonts w:ascii="Arial Narrow" w:hAnsi="Arial Narrow" w:cs="Arial"/>
                <w:b/>
                <w:bCs/>
                <w:sz w:val="20"/>
              </w:rPr>
            </w:pPr>
            <w:r>
              <w:rPr>
                <w:rFonts w:ascii="Arial Narrow" w:hAnsi="Arial Narrow" w:cs="Arial"/>
                <w:b/>
                <w:bCs/>
                <w:sz w:val="20"/>
              </w:rPr>
              <w:t>05/2012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596A94">
              <w:rPr>
                <w:rFonts w:ascii="Arial Narrow" w:hAnsi="Arial Narrow" w:cs="Arial"/>
                <w:sz w:val="20"/>
                <w:szCs w:val="20"/>
              </w:rPr>
              <w:t xml:space="preserve">Inspección y Control de la Obra </w:t>
            </w:r>
            <w:r w:rsidRPr="00596A94">
              <w:rPr>
                <w:rFonts w:ascii="Arial Narrow" w:hAnsi="Arial Narrow" w:cs="Arial"/>
                <w:b/>
                <w:sz w:val="20"/>
                <w:szCs w:val="20"/>
              </w:rPr>
              <w:t>“CONSTRUCCION DE 100 VIVIENDAS UNIFAMILIARES CON URBANISMO, POBLACIÒN DE CUPIRA-FINCA LA PONDEROSA, MUNICIPIO PEDRO GUAL, ESTADO MIRANDA.”</w:t>
            </w:r>
            <w:r w:rsidRPr="00596A94">
              <w:rPr>
                <w:rFonts w:ascii="Arial Narrow" w:hAnsi="Arial Narrow" w:cs="Arial"/>
                <w:sz w:val="20"/>
                <w:szCs w:val="20"/>
              </w:rPr>
              <w:t>, ubicada en ubicado en Cúpira, del Estado Bolivariano de Miranda.</w:t>
            </w:r>
          </w:p>
          <w:p w:rsidR="00BB26C0" w:rsidRPr="00596A94" w:rsidRDefault="00BB26C0" w:rsidP="00BB26C0">
            <w:pPr>
              <w:ind w:left="782"/>
              <w:rPr>
                <w:rFonts w:ascii="Arial Narrow" w:hAnsi="Arial Narrow" w:cs="Arial"/>
                <w:sz w:val="20"/>
                <w:szCs w:val="20"/>
              </w:rPr>
            </w:pPr>
          </w:p>
          <w:p w:rsidR="00BB26C0" w:rsidRPr="00596A94" w:rsidRDefault="00BB26C0" w:rsidP="00BB26C0">
            <w:pPr>
              <w:ind w:left="782"/>
              <w:rPr>
                <w:rFonts w:ascii="Arial Narrow" w:hAnsi="Arial Narrow" w:cs="Arial"/>
                <w:sz w:val="20"/>
                <w:szCs w:val="20"/>
              </w:rPr>
            </w:pPr>
            <w:r w:rsidRPr="00596A94">
              <w:rPr>
                <w:rFonts w:ascii="Arial Narrow" w:hAnsi="Arial Narrow" w:cs="Arial"/>
                <w:sz w:val="20"/>
                <w:szCs w:val="20"/>
              </w:rPr>
              <w:t xml:space="preserve"> Inspeccionar y Controlar el avance de los trabajos de Construcción de 100 Viviendas Unifamiliares en el sector aledaño a </w:t>
            </w:r>
            <w:r>
              <w:rPr>
                <w:rFonts w:ascii="Arial Narrow" w:hAnsi="Arial Narrow" w:cs="Arial"/>
                <w:sz w:val="20"/>
                <w:szCs w:val="20"/>
              </w:rPr>
              <w:t>la Finca La Ponderosa en Cúpira</w:t>
            </w:r>
            <w:r w:rsidRPr="00596A94">
              <w:rPr>
                <w:rFonts w:ascii="Arial Narrow" w:hAnsi="Arial Narrow" w:cs="Arial"/>
                <w:sz w:val="20"/>
                <w:szCs w:val="20"/>
              </w:rPr>
              <w:t>. Se llevó el avance físico-financiero de la obra.</w:t>
            </w:r>
          </w:p>
          <w:p w:rsidR="00BB26C0" w:rsidRPr="00596A94"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08/2011</w:t>
            </w:r>
          </w:p>
          <w:p w:rsidR="00BB26C0" w:rsidRPr="006551FC" w:rsidRDefault="00BB26C0" w:rsidP="00BB26C0">
            <w:pPr>
              <w:rPr>
                <w:rFonts w:ascii="Arial Narrow" w:hAnsi="Arial Narrow" w:cs="Arial"/>
                <w:b/>
                <w:bCs/>
                <w:sz w:val="20"/>
              </w:rPr>
            </w:pPr>
            <w:r>
              <w:rPr>
                <w:rFonts w:ascii="Arial Narrow" w:hAnsi="Arial Narrow" w:cs="Arial"/>
                <w:b/>
                <w:bCs/>
                <w:sz w:val="20"/>
              </w:rPr>
              <w:t>04/2012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596A94">
              <w:rPr>
                <w:rFonts w:ascii="Arial Narrow" w:hAnsi="Arial Narrow" w:cs="Arial"/>
                <w:sz w:val="20"/>
                <w:szCs w:val="20"/>
              </w:rPr>
              <w:t>Inspección y Control de la Obra</w:t>
            </w:r>
            <w:r w:rsidRPr="00596A94">
              <w:rPr>
                <w:rFonts w:ascii="Arial Narrow" w:hAnsi="Arial Narrow" w:cs="Arial"/>
                <w:b/>
                <w:sz w:val="20"/>
                <w:szCs w:val="20"/>
              </w:rPr>
              <w:t xml:space="preserve"> “REHABILITACION Y CONSTRUCCION DE TRES PUENTES AFECTADOS POR LAS LLUVIAS EN EL ESTADO MIRANDA. (CONSTRUCCION DE LOS PUENTES COMPUERTA, PESCADORES, Y PROTECCIÓN HIDRAULICA DEL PUENTE COMPUERTA 2) MUNICIPIO PEDRO GUAL Y REHABILITACION DEL PUENTE RIO SAN JOSE, MUNICIPIO ANDRES BELLO.”</w:t>
            </w:r>
            <w:r w:rsidRPr="00596A94">
              <w:rPr>
                <w:rFonts w:ascii="Arial Narrow" w:hAnsi="Arial Narrow" w:cs="Arial"/>
                <w:sz w:val="20"/>
                <w:szCs w:val="20"/>
              </w:rPr>
              <w:t>, ubicada en ubicado en Rio Chico, del Estado Bolivariano de Miranda.</w:t>
            </w:r>
          </w:p>
          <w:p w:rsidR="00BB26C0" w:rsidRPr="00596A94"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596A94">
              <w:rPr>
                <w:rFonts w:ascii="Arial Narrow" w:hAnsi="Arial Narrow" w:cs="Arial"/>
                <w:sz w:val="20"/>
                <w:szCs w:val="20"/>
              </w:rPr>
              <w:t xml:space="preserve"> Inspeccionar y Controlar el avance de los trabajos de Construcción </w:t>
            </w:r>
            <w:r>
              <w:rPr>
                <w:rFonts w:ascii="Arial Narrow" w:hAnsi="Arial Narrow" w:cs="Arial"/>
                <w:sz w:val="20"/>
                <w:szCs w:val="20"/>
              </w:rPr>
              <w:t>tres puentes y la rehabilitació</w:t>
            </w:r>
            <w:r w:rsidRPr="00596A94">
              <w:rPr>
                <w:rFonts w:ascii="Arial Narrow" w:hAnsi="Arial Narrow" w:cs="Arial"/>
                <w:sz w:val="20"/>
                <w:szCs w:val="20"/>
              </w:rPr>
              <w:t>n de uno</w:t>
            </w:r>
            <w:r>
              <w:rPr>
                <w:rFonts w:ascii="Arial Narrow" w:hAnsi="Arial Narrow" w:cs="Arial"/>
                <w:sz w:val="20"/>
                <w:szCs w:val="20"/>
              </w:rPr>
              <w:t>,</w:t>
            </w:r>
            <w:r w:rsidRPr="00596A94">
              <w:rPr>
                <w:rFonts w:ascii="Arial Narrow" w:hAnsi="Arial Narrow" w:cs="Arial"/>
                <w:sz w:val="20"/>
                <w:szCs w:val="20"/>
              </w:rPr>
              <w:t xml:space="preserve"> ubicados en el sector de Rio Chico y Cúpira . Se llevó el avance físico-financiero de la obra. </w:t>
            </w:r>
          </w:p>
          <w:p w:rsidR="00BB26C0" w:rsidRPr="00596A94" w:rsidRDefault="00BB26C0" w:rsidP="00BB26C0">
            <w:pPr>
              <w:ind w:left="782"/>
              <w:rPr>
                <w:rFonts w:ascii="Arial Narrow" w:hAnsi="Arial Narrow" w:cs="Arial"/>
                <w:sz w:val="20"/>
                <w:szCs w:val="20"/>
              </w:rPr>
            </w:pPr>
          </w:p>
          <w:p w:rsidR="00BB26C0" w:rsidRPr="00596A94"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lastRenderedPageBreak/>
              <w:t>08/2011</w:t>
            </w:r>
          </w:p>
          <w:p w:rsidR="00BB26C0" w:rsidRPr="006551FC" w:rsidRDefault="00BB26C0" w:rsidP="00BB26C0">
            <w:pPr>
              <w:rPr>
                <w:rFonts w:ascii="Arial Narrow" w:hAnsi="Arial Narrow" w:cs="Arial"/>
                <w:b/>
                <w:bCs/>
                <w:sz w:val="20"/>
              </w:rPr>
            </w:pPr>
            <w:r>
              <w:rPr>
                <w:rFonts w:ascii="Arial Narrow" w:hAnsi="Arial Narrow" w:cs="Arial"/>
                <w:b/>
                <w:bCs/>
                <w:sz w:val="20"/>
              </w:rPr>
              <w:t>02/2012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F451DF" w:rsidRDefault="00BB26C0" w:rsidP="00BB26C0">
            <w:r w:rsidRPr="00F451DF">
              <w:t>FUNDAPROPATRIA 2.000 C.A.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030836">
              <w:rPr>
                <w:rFonts w:ascii="Arial Narrow" w:hAnsi="Arial Narrow" w:cs="Arial"/>
                <w:sz w:val="20"/>
                <w:szCs w:val="20"/>
              </w:rPr>
              <w:t xml:space="preserve">Inspección y Control de la Obra </w:t>
            </w:r>
            <w:r w:rsidRPr="00030836">
              <w:rPr>
                <w:rFonts w:ascii="Arial Narrow" w:hAnsi="Arial Narrow" w:cs="Arial"/>
                <w:b/>
                <w:sz w:val="20"/>
                <w:szCs w:val="20"/>
              </w:rPr>
              <w:t>“CONSTRUCCION DE COCINA-COMEDOR Y MEJORAS EN EL C.E.I.S. MARTIN LUTHER KING JR, UBICADA EN CURIEPE, MUNICIPIO BRION, ESTADO BOLIVARIANO DE MIRANDA.”</w:t>
            </w:r>
            <w:r w:rsidRPr="00030836">
              <w:rPr>
                <w:rFonts w:ascii="Arial Narrow" w:hAnsi="Arial Narrow" w:cs="Arial"/>
                <w:sz w:val="20"/>
                <w:szCs w:val="20"/>
              </w:rPr>
              <w:t>, ubicada en ubicado en Curiepe, del Estado Bolivariano de Miranda.</w:t>
            </w:r>
          </w:p>
          <w:p w:rsidR="00BB26C0" w:rsidRPr="00030836" w:rsidRDefault="00BB26C0" w:rsidP="00BB26C0">
            <w:pPr>
              <w:ind w:left="782"/>
              <w:rPr>
                <w:rFonts w:ascii="Arial Narrow" w:hAnsi="Arial Narrow" w:cs="Arial"/>
                <w:sz w:val="20"/>
                <w:szCs w:val="20"/>
              </w:rPr>
            </w:pPr>
          </w:p>
          <w:p w:rsidR="00BB26C0" w:rsidRPr="00030836" w:rsidRDefault="00BB26C0" w:rsidP="00BB26C0">
            <w:pPr>
              <w:ind w:left="782"/>
              <w:rPr>
                <w:rFonts w:ascii="Arial Narrow" w:hAnsi="Arial Narrow" w:cs="Arial"/>
                <w:sz w:val="20"/>
                <w:szCs w:val="20"/>
              </w:rPr>
            </w:pPr>
            <w:r w:rsidRPr="00030836">
              <w:rPr>
                <w:rFonts w:ascii="Arial Narrow" w:hAnsi="Arial Narrow" w:cs="Arial"/>
                <w:sz w:val="20"/>
                <w:szCs w:val="20"/>
              </w:rPr>
              <w:t xml:space="preserve"> Inspeccionar y Controlar el avance de los trabajos de Construcción del Modulo de Cocina, y arreglos generales del Simoncito. Se llevó el avance físico-financiero de la obra. </w:t>
            </w:r>
          </w:p>
          <w:p w:rsidR="00BB26C0" w:rsidRPr="00030836" w:rsidRDefault="00BB26C0" w:rsidP="00BB26C0">
            <w:pPr>
              <w:ind w:left="782"/>
              <w:rPr>
                <w:rFonts w:ascii="Arial Narrow" w:hAnsi="Arial Narrow" w:cs="Arial"/>
                <w:sz w:val="20"/>
                <w:szCs w:val="20"/>
              </w:rPr>
            </w:pPr>
          </w:p>
          <w:p w:rsidR="00BB26C0" w:rsidRPr="00030836" w:rsidRDefault="00BB26C0" w:rsidP="00BB26C0">
            <w:pPr>
              <w:ind w:left="782"/>
              <w:rPr>
                <w:rFonts w:ascii="Arial Narrow" w:hAnsi="Arial Narrow" w:cs="Arial"/>
                <w:sz w:val="20"/>
                <w:szCs w:val="20"/>
              </w:rPr>
            </w:pPr>
          </w:p>
          <w:p w:rsidR="00BB26C0" w:rsidRPr="00030836"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08/2011</w:t>
            </w:r>
          </w:p>
          <w:p w:rsidR="00BB26C0" w:rsidRPr="006551FC" w:rsidRDefault="00BB26C0" w:rsidP="00BB26C0">
            <w:pPr>
              <w:rPr>
                <w:rFonts w:ascii="Arial Narrow" w:hAnsi="Arial Narrow" w:cs="Arial"/>
                <w:b/>
                <w:bCs/>
                <w:sz w:val="20"/>
              </w:rPr>
            </w:pPr>
            <w:r>
              <w:rPr>
                <w:rFonts w:ascii="Arial Narrow" w:hAnsi="Arial Narrow" w:cs="Arial"/>
                <w:b/>
                <w:bCs/>
                <w:sz w:val="20"/>
              </w:rPr>
              <w:t>03/2012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030836">
              <w:rPr>
                <w:rFonts w:ascii="Arial Narrow" w:hAnsi="Arial Narrow" w:cs="Arial"/>
                <w:sz w:val="20"/>
                <w:szCs w:val="20"/>
              </w:rPr>
              <w:t xml:space="preserve">Inspección y Control de la Obra </w:t>
            </w:r>
            <w:r w:rsidRPr="00030836">
              <w:rPr>
                <w:rFonts w:ascii="Arial Narrow" w:hAnsi="Arial Narrow" w:cs="Arial"/>
                <w:b/>
                <w:sz w:val="20"/>
                <w:szCs w:val="20"/>
              </w:rPr>
              <w:t>“REMODELACION Y MEJORAS EN LA ESCUELA BASICA NACIONAL JUAN PABLO SOJO, UBICADA EN CURIEPE, MUNICIPIO BRION, ESTADO BOLIVARIANO DE MIRANDA.”</w:t>
            </w:r>
            <w:r w:rsidRPr="00030836">
              <w:rPr>
                <w:rFonts w:ascii="Arial Narrow" w:hAnsi="Arial Narrow" w:cs="Arial"/>
                <w:sz w:val="20"/>
                <w:szCs w:val="20"/>
              </w:rPr>
              <w:t>, ubicada en ubicado en Curiepe, del Estado Bolivariano de Miranda.</w:t>
            </w:r>
          </w:p>
          <w:p w:rsidR="00BB26C0" w:rsidRPr="00030836" w:rsidRDefault="00BB26C0" w:rsidP="00BB26C0">
            <w:pPr>
              <w:ind w:left="782"/>
              <w:rPr>
                <w:rFonts w:ascii="Arial Narrow" w:hAnsi="Arial Narrow" w:cs="Arial"/>
                <w:sz w:val="20"/>
                <w:szCs w:val="20"/>
              </w:rPr>
            </w:pPr>
          </w:p>
          <w:p w:rsidR="00BB26C0" w:rsidRPr="00030836" w:rsidRDefault="00BB26C0" w:rsidP="00BB26C0">
            <w:pPr>
              <w:ind w:left="782"/>
              <w:rPr>
                <w:rFonts w:ascii="Arial Narrow" w:hAnsi="Arial Narrow" w:cs="Arial"/>
                <w:sz w:val="20"/>
                <w:szCs w:val="20"/>
              </w:rPr>
            </w:pPr>
            <w:r w:rsidRPr="00030836">
              <w:rPr>
                <w:rFonts w:ascii="Arial Narrow" w:hAnsi="Arial Narrow" w:cs="Arial"/>
                <w:sz w:val="20"/>
                <w:szCs w:val="20"/>
              </w:rPr>
              <w:t xml:space="preserve"> Inspeccionar y Controlar el avance de los trabajos de Remodelación de la Escuela Juan Pablo Sojo. Se llevó el avance físico-financiero de la obra</w:t>
            </w:r>
          </w:p>
          <w:p w:rsidR="00BB26C0" w:rsidRPr="00030836" w:rsidRDefault="00BB26C0" w:rsidP="00BB26C0">
            <w:pPr>
              <w:ind w:left="782"/>
              <w:rPr>
                <w:rFonts w:ascii="Arial Narrow" w:hAnsi="Arial Narrow" w:cs="Arial"/>
                <w:sz w:val="20"/>
                <w:szCs w:val="20"/>
              </w:rPr>
            </w:pPr>
          </w:p>
          <w:p w:rsidR="00BB26C0" w:rsidRPr="00030836"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06/2011</w:t>
            </w:r>
          </w:p>
          <w:p w:rsidR="00BB26C0" w:rsidRPr="006551FC" w:rsidRDefault="00BB26C0" w:rsidP="00BB26C0">
            <w:pPr>
              <w:rPr>
                <w:rFonts w:ascii="Arial Narrow" w:hAnsi="Arial Narrow" w:cs="Arial"/>
                <w:b/>
                <w:bCs/>
                <w:sz w:val="20"/>
              </w:rPr>
            </w:pPr>
            <w:r>
              <w:rPr>
                <w:rFonts w:ascii="Arial Narrow" w:hAnsi="Arial Narrow" w:cs="Arial"/>
                <w:b/>
                <w:bCs/>
                <w:sz w:val="20"/>
              </w:rPr>
              <w:t>04/2012</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1E225B">
              <w:rPr>
                <w:rFonts w:ascii="Arial Narrow" w:hAnsi="Arial Narrow" w:cs="Arial"/>
                <w:b/>
                <w:sz w:val="20"/>
                <w:szCs w:val="20"/>
              </w:rPr>
              <w:t>FUNDAPROPATRIA 2.000 C.A</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D35BD3">
              <w:rPr>
                <w:rFonts w:ascii="Arial Narrow" w:hAnsi="Arial Narrow" w:cs="Arial"/>
                <w:sz w:val="20"/>
                <w:szCs w:val="20"/>
              </w:rPr>
              <w:t>Inspección y Control de la Obra</w:t>
            </w:r>
            <w:r w:rsidRPr="00D35BD3">
              <w:rPr>
                <w:rFonts w:ascii="Arial Narrow" w:hAnsi="Arial Narrow" w:cs="Arial"/>
                <w:b/>
                <w:sz w:val="20"/>
                <w:szCs w:val="20"/>
              </w:rPr>
              <w:t xml:space="preserve"> “CONSTRUCCION DE PROTECCION HIDRAULICA PARA PROTEGER EL ESTRIBO IZQUIERDO DEL PUENTE LA SICA Y TRABAJOS DE EMERGENCIA PARA EL DESPEJE DE LA VIA, TACARIGUA, ESTADO BOLIVARIANO DE MIRANDA”</w:t>
            </w:r>
            <w:r w:rsidRPr="00D35BD3">
              <w:rPr>
                <w:rFonts w:ascii="Arial Narrow" w:hAnsi="Arial Narrow" w:cs="Arial"/>
                <w:sz w:val="20"/>
                <w:szCs w:val="20"/>
              </w:rPr>
              <w:t>, ubicada en ubicado en Tacarigua, del Estado Bolivariano de Miranda.</w:t>
            </w:r>
          </w:p>
          <w:p w:rsidR="00BB26C0" w:rsidRPr="00D35BD3" w:rsidRDefault="00BB26C0" w:rsidP="00BB26C0">
            <w:pPr>
              <w:ind w:left="782"/>
              <w:rPr>
                <w:rFonts w:ascii="Arial Narrow" w:hAnsi="Arial Narrow" w:cs="Arial"/>
                <w:sz w:val="20"/>
                <w:szCs w:val="20"/>
              </w:rPr>
            </w:pPr>
          </w:p>
          <w:p w:rsidR="00BB26C0" w:rsidRPr="00D35BD3" w:rsidRDefault="00BB26C0" w:rsidP="00BB26C0">
            <w:pPr>
              <w:ind w:left="782"/>
              <w:rPr>
                <w:rFonts w:ascii="Arial Narrow" w:hAnsi="Arial Narrow" w:cs="Arial"/>
                <w:sz w:val="20"/>
                <w:szCs w:val="20"/>
              </w:rPr>
            </w:pPr>
            <w:r w:rsidRPr="00D35BD3">
              <w:rPr>
                <w:rFonts w:ascii="Arial Narrow" w:hAnsi="Arial Narrow" w:cs="Arial"/>
                <w:sz w:val="20"/>
                <w:szCs w:val="20"/>
              </w:rPr>
              <w:t xml:space="preserve"> Inspeccionar y Controlar el avance de los trabajos de protecci{on hidraulica del estribo izquierdo como trabajo de emergencia sobre el puente Tacarigua. Se llevó el avance físico-financiero de la obra</w:t>
            </w:r>
          </w:p>
          <w:p w:rsidR="00BB26C0" w:rsidRPr="00D35BD3"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05/2009</w:t>
            </w:r>
          </w:p>
          <w:p w:rsidR="00BB26C0" w:rsidRPr="006551FC" w:rsidRDefault="00BB26C0" w:rsidP="00BB26C0">
            <w:pPr>
              <w:rPr>
                <w:rFonts w:ascii="Arial Narrow" w:hAnsi="Arial Narrow" w:cs="Arial"/>
                <w:b/>
                <w:bCs/>
                <w:sz w:val="20"/>
              </w:rPr>
            </w:pPr>
            <w:r>
              <w:rPr>
                <w:rFonts w:ascii="Arial Narrow" w:hAnsi="Arial Narrow" w:cs="Arial"/>
                <w:b/>
                <w:bCs/>
                <w:sz w:val="20"/>
              </w:rPr>
              <w:t>06/2010</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FUNDACION ESPECIAL DE DOTACIONES ESCOLARES</w:t>
            </w:r>
            <w:r w:rsidRPr="006551FC">
              <w:rPr>
                <w:rFonts w:ascii="Arial Narrow" w:hAnsi="Arial Narrow" w:cs="Arial"/>
                <w:b/>
                <w:sz w:val="20"/>
                <w:szCs w:val="20"/>
              </w:rPr>
              <w:t>.</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DA629B">
              <w:rPr>
                <w:rFonts w:ascii="Arial Narrow" w:hAnsi="Arial Narrow" w:cs="Arial"/>
                <w:sz w:val="20"/>
                <w:szCs w:val="20"/>
              </w:rPr>
              <w:t xml:space="preserve">Inspección y Control de la Obra </w:t>
            </w:r>
            <w:r w:rsidRPr="00DA629B">
              <w:rPr>
                <w:rFonts w:ascii="Arial Narrow" w:hAnsi="Arial Narrow" w:cs="Arial"/>
                <w:b/>
                <w:sz w:val="20"/>
                <w:szCs w:val="20"/>
              </w:rPr>
              <w:t>“Construcción del Módulo de Laboratorio de la Escuela O’Leary”</w:t>
            </w:r>
            <w:r w:rsidRPr="00DA629B">
              <w:rPr>
                <w:rFonts w:ascii="Arial Narrow" w:hAnsi="Arial Narrow" w:cs="Arial"/>
                <w:sz w:val="20"/>
                <w:szCs w:val="20"/>
              </w:rPr>
              <w:t>, ubicada en ubicado en Barinas, del Estado Bolivariano de Barinas.</w:t>
            </w:r>
          </w:p>
          <w:p w:rsidR="00BB26C0" w:rsidRPr="00DA629B" w:rsidRDefault="00BB26C0" w:rsidP="00BB26C0">
            <w:pPr>
              <w:ind w:left="782"/>
              <w:rPr>
                <w:rFonts w:ascii="Arial Narrow" w:hAnsi="Arial Narrow" w:cs="Arial"/>
                <w:sz w:val="20"/>
                <w:szCs w:val="20"/>
              </w:rPr>
            </w:pPr>
          </w:p>
          <w:p w:rsidR="00BB26C0" w:rsidRPr="00DA629B" w:rsidRDefault="00BB26C0" w:rsidP="00BB26C0">
            <w:pPr>
              <w:ind w:left="782"/>
              <w:rPr>
                <w:rFonts w:ascii="Arial Narrow" w:hAnsi="Arial Narrow" w:cs="Arial"/>
                <w:sz w:val="20"/>
                <w:szCs w:val="20"/>
              </w:rPr>
            </w:pPr>
            <w:r w:rsidRPr="00DA629B">
              <w:rPr>
                <w:rFonts w:ascii="Arial Narrow" w:hAnsi="Arial Narrow" w:cs="Arial"/>
                <w:sz w:val="20"/>
                <w:szCs w:val="20"/>
              </w:rPr>
              <w:t xml:space="preserve"> Inspeccionar y Controlar el avance de los trabajos de Construcción del Laboratorio, actualmente se entregó el avance físico-financiero de la obra. </w:t>
            </w:r>
          </w:p>
          <w:p w:rsidR="00BB26C0" w:rsidRPr="00DA629B" w:rsidRDefault="00BB26C0" w:rsidP="00BB26C0">
            <w:pPr>
              <w:ind w:left="782"/>
              <w:rPr>
                <w:rFonts w:ascii="Arial Narrow" w:hAnsi="Arial Narrow" w:cs="Arial"/>
                <w:sz w:val="20"/>
                <w:szCs w:val="20"/>
              </w:rPr>
            </w:pPr>
          </w:p>
          <w:p w:rsidR="00BB26C0" w:rsidRPr="00DA629B"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lastRenderedPageBreak/>
              <w:t>02/2011</w:t>
            </w:r>
          </w:p>
          <w:p w:rsidR="00BB26C0" w:rsidRPr="006551FC" w:rsidRDefault="00BB26C0" w:rsidP="00BB26C0">
            <w:pPr>
              <w:rPr>
                <w:rFonts w:ascii="Arial Narrow" w:hAnsi="Arial Narrow" w:cs="Arial"/>
                <w:b/>
                <w:bCs/>
                <w:sz w:val="20"/>
              </w:rPr>
            </w:pPr>
            <w:r>
              <w:rPr>
                <w:rFonts w:ascii="Arial Narrow" w:hAnsi="Arial Narrow" w:cs="Arial"/>
                <w:b/>
                <w:bCs/>
                <w:sz w:val="20"/>
              </w:rPr>
              <w:t>12/2011</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INSTITUTO NACIONAL DE LA VIVIENDA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p>
          <w:p w:rsidR="00BB26C0" w:rsidRPr="007F11F1" w:rsidRDefault="00BB26C0" w:rsidP="00BB26C0">
            <w:pPr>
              <w:ind w:left="782"/>
              <w:rPr>
                <w:rFonts w:ascii="Arial Narrow" w:hAnsi="Arial Narrow" w:cs="Arial"/>
                <w:b/>
                <w:sz w:val="20"/>
                <w:szCs w:val="20"/>
              </w:rPr>
            </w:pPr>
            <w:r w:rsidRPr="007F11F1">
              <w:rPr>
                <w:rFonts w:ascii="Arial Narrow" w:hAnsi="Arial Narrow" w:cs="Arial"/>
                <w:sz w:val="20"/>
                <w:szCs w:val="20"/>
              </w:rPr>
              <w:t xml:space="preserve">Inspección y Control de la Obra Segunda Etapa del Conjunto Residencial </w:t>
            </w:r>
            <w:r w:rsidRPr="007F11F1">
              <w:rPr>
                <w:rFonts w:ascii="Arial Narrow" w:hAnsi="Arial Narrow" w:cs="Arial"/>
                <w:b/>
                <w:sz w:val="20"/>
                <w:szCs w:val="20"/>
              </w:rPr>
              <w:t>“Mejoremos El Futuro”, ubicada en ubicado en los Valles del Tuy, Municipio Independencia, del Estado Bolivariano de Miranda.</w:t>
            </w:r>
          </w:p>
          <w:p w:rsidR="00BB26C0" w:rsidRPr="007F11F1" w:rsidRDefault="00BB26C0" w:rsidP="00BB26C0">
            <w:pPr>
              <w:ind w:left="782"/>
              <w:rPr>
                <w:rFonts w:ascii="Arial Narrow" w:hAnsi="Arial Narrow" w:cs="Arial"/>
                <w:sz w:val="20"/>
                <w:szCs w:val="20"/>
              </w:rPr>
            </w:pPr>
          </w:p>
          <w:p w:rsidR="00BB26C0" w:rsidRPr="007F11F1" w:rsidRDefault="00BB26C0" w:rsidP="00BB26C0">
            <w:pPr>
              <w:ind w:left="782"/>
              <w:rPr>
                <w:rFonts w:ascii="Arial Narrow" w:hAnsi="Arial Narrow" w:cs="Arial"/>
                <w:sz w:val="20"/>
                <w:szCs w:val="20"/>
              </w:rPr>
            </w:pPr>
            <w:r w:rsidRPr="007F11F1">
              <w:rPr>
                <w:rFonts w:ascii="Arial Narrow" w:hAnsi="Arial Narrow" w:cs="Arial"/>
                <w:sz w:val="20"/>
                <w:szCs w:val="20"/>
              </w:rPr>
              <w:t xml:space="preserve"> Inspeccionar y Controlar el avance de los trabajos de Construcción del Conjunto Residencial “Mejoremos El Futuro”, se esta realizando actualmente los trabajos de avance físico-financiero de la segunda etapa. </w:t>
            </w:r>
          </w:p>
          <w:p w:rsidR="00BB26C0" w:rsidRPr="007F11F1"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03/2011</w:t>
            </w:r>
          </w:p>
          <w:p w:rsidR="00BB26C0" w:rsidRPr="006551FC" w:rsidRDefault="00BB26C0" w:rsidP="00BB26C0">
            <w:pPr>
              <w:rPr>
                <w:rFonts w:ascii="Arial Narrow" w:hAnsi="Arial Narrow" w:cs="Arial"/>
                <w:b/>
                <w:bCs/>
                <w:sz w:val="20"/>
              </w:rPr>
            </w:pPr>
            <w:r>
              <w:rPr>
                <w:rFonts w:ascii="Arial Narrow" w:hAnsi="Arial Narrow" w:cs="Arial"/>
                <w:b/>
                <w:bCs/>
                <w:sz w:val="20"/>
              </w:rPr>
              <w:t>09/2011</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INSTITUTO NACIONAL DE LA VIVIENDA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EA083A">
              <w:rPr>
                <w:rFonts w:ascii="Arial Narrow" w:hAnsi="Arial Narrow" w:cs="Arial"/>
                <w:sz w:val="20"/>
                <w:szCs w:val="20"/>
              </w:rPr>
              <w:t xml:space="preserve">Inspección y Control de la Obra </w:t>
            </w:r>
            <w:r w:rsidRPr="00EA083A">
              <w:rPr>
                <w:rFonts w:ascii="Arial Narrow" w:hAnsi="Arial Narrow" w:cs="Arial"/>
                <w:b/>
                <w:sz w:val="20"/>
                <w:szCs w:val="20"/>
              </w:rPr>
              <w:t>Segunda Etapa del Conjunto Residencial “El Republicano”</w:t>
            </w:r>
            <w:r w:rsidRPr="00EA083A">
              <w:rPr>
                <w:rFonts w:ascii="Arial Narrow" w:hAnsi="Arial Narrow" w:cs="Arial"/>
                <w:sz w:val="20"/>
                <w:szCs w:val="20"/>
              </w:rPr>
              <w:t>, ubicada en ubicado en la Zona Industrial Santa Cruz, Guarenas Municipio Plaza, Estado Bolivariano de Miranda.</w:t>
            </w:r>
          </w:p>
          <w:p w:rsidR="00BB26C0" w:rsidRPr="00EA083A" w:rsidRDefault="00BB26C0" w:rsidP="00BB26C0">
            <w:pPr>
              <w:ind w:left="782"/>
              <w:rPr>
                <w:rFonts w:ascii="Arial Narrow" w:hAnsi="Arial Narrow" w:cs="Arial"/>
                <w:sz w:val="20"/>
                <w:szCs w:val="20"/>
              </w:rPr>
            </w:pPr>
          </w:p>
          <w:p w:rsidR="00BB26C0" w:rsidRPr="00EA083A" w:rsidRDefault="00BB26C0" w:rsidP="00BB26C0">
            <w:pPr>
              <w:ind w:left="782"/>
              <w:rPr>
                <w:rFonts w:ascii="Arial Narrow" w:hAnsi="Arial Narrow" w:cs="Arial"/>
                <w:sz w:val="20"/>
                <w:szCs w:val="20"/>
              </w:rPr>
            </w:pPr>
            <w:r w:rsidRPr="00EA083A">
              <w:rPr>
                <w:rFonts w:ascii="Arial Narrow" w:hAnsi="Arial Narrow" w:cs="Arial"/>
                <w:sz w:val="20"/>
                <w:szCs w:val="20"/>
              </w:rPr>
              <w:t xml:space="preserve"> Inspeccionar y Controlar el avance de los trabajos de Construcción del Conjunto Residencial “El Republicano”, se realizaron los trabajos de avance físico-financiero de la segunda etapa. </w:t>
            </w:r>
          </w:p>
          <w:p w:rsidR="00BB26C0" w:rsidRPr="00EA083A"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10/2008</w:t>
            </w:r>
          </w:p>
          <w:p w:rsidR="00BB26C0" w:rsidRPr="006551FC" w:rsidRDefault="00BB26C0" w:rsidP="00BB26C0">
            <w:pPr>
              <w:rPr>
                <w:rFonts w:ascii="Arial Narrow" w:hAnsi="Arial Narrow" w:cs="Arial"/>
                <w:b/>
                <w:bCs/>
                <w:sz w:val="20"/>
              </w:rPr>
            </w:pPr>
            <w:r>
              <w:rPr>
                <w:rFonts w:ascii="Arial Narrow" w:hAnsi="Arial Narrow" w:cs="Arial"/>
                <w:b/>
                <w:bCs/>
                <w:sz w:val="20"/>
              </w:rPr>
              <w:t>06/2009</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Pr>
                <w:rFonts w:ascii="Arial Narrow" w:hAnsi="Arial Narrow" w:cs="Arial"/>
                <w:b/>
                <w:sz w:val="20"/>
                <w:szCs w:val="20"/>
              </w:rPr>
              <w:t>BONCA CONSTRUCCIONES C.A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jc w:val="center"/>
              <w:rPr>
                <w:rFonts w:ascii="Arial Narrow" w:hAnsi="Arial Narrow" w:cs="Arial"/>
                <w:b/>
                <w:sz w:val="12"/>
              </w:rPr>
            </w:pPr>
            <w:r w:rsidRPr="001E225B">
              <w:rPr>
                <w:rFonts w:ascii="Arial Narrow" w:hAnsi="Arial Narrow" w:cs="Arial"/>
                <w:b/>
                <w:sz w:val="20"/>
                <w:szCs w:val="20"/>
              </w:rPr>
              <w:t>Ingeniero Inspector (Inspección Contratada)</w:t>
            </w: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sz w:val="20"/>
                <w:szCs w:val="20"/>
              </w:rPr>
            </w:pPr>
            <w:r w:rsidRPr="00DA707E">
              <w:rPr>
                <w:rFonts w:ascii="Arial Narrow" w:hAnsi="Arial Narrow" w:cs="Arial"/>
                <w:b/>
                <w:sz w:val="14"/>
              </w:rPr>
              <w:t>Tareas Desarrolladas:</w:t>
            </w: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p>
          <w:p w:rsidR="00BB26C0" w:rsidRDefault="00BB26C0" w:rsidP="00BB26C0">
            <w:pPr>
              <w:ind w:left="782"/>
              <w:rPr>
                <w:rFonts w:ascii="Arial Narrow" w:hAnsi="Arial Narrow" w:cs="Arial"/>
                <w:sz w:val="20"/>
                <w:szCs w:val="20"/>
              </w:rPr>
            </w:pPr>
            <w:r w:rsidRPr="00EA083A">
              <w:rPr>
                <w:rFonts w:ascii="Arial Narrow" w:hAnsi="Arial Narrow" w:cs="Arial"/>
                <w:sz w:val="20"/>
                <w:szCs w:val="20"/>
              </w:rPr>
              <w:t xml:space="preserve">Inspección y Control de la Obra </w:t>
            </w:r>
            <w:r w:rsidRPr="00EA083A">
              <w:rPr>
                <w:rFonts w:ascii="Arial Narrow" w:hAnsi="Arial Narrow" w:cs="Arial"/>
                <w:b/>
                <w:sz w:val="20"/>
                <w:szCs w:val="20"/>
              </w:rPr>
              <w:t>Unidad Emblemática “Escuela de Sinamaica”</w:t>
            </w:r>
            <w:r w:rsidRPr="00EA083A">
              <w:rPr>
                <w:rFonts w:ascii="Arial Narrow" w:hAnsi="Arial Narrow" w:cs="Arial"/>
                <w:sz w:val="20"/>
                <w:szCs w:val="20"/>
              </w:rPr>
              <w:t>, ubicada en los alrededores de la Laguna de Sinamaica en Maracaibo Estado Zulia.</w:t>
            </w:r>
          </w:p>
          <w:p w:rsidR="00BB26C0" w:rsidRPr="00EA083A" w:rsidRDefault="00BB26C0" w:rsidP="00BB26C0">
            <w:pPr>
              <w:ind w:left="782"/>
              <w:rPr>
                <w:rFonts w:ascii="Arial Narrow" w:hAnsi="Arial Narrow" w:cs="Arial"/>
                <w:sz w:val="20"/>
                <w:szCs w:val="20"/>
              </w:rPr>
            </w:pPr>
          </w:p>
          <w:p w:rsidR="00BB26C0" w:rsidRPr="00EA083A" w:rsidRDefault="00BB26C0" w:rsidP="00BB26C0">
            <w:pPr>
              <w:ind w:left="782"/>
              <w:rPr>
                <w:rFonts w:ascii="Arial Narrow" w:hAnsi="Arial Narrow" w:cs="Arial"/>
                <w:sz w:val="20"/>
                <w:szCs w:val="20"/>
              </w:rPr>
            </w:pPr>
            <w:r w:rsidRPr="00EA083A">
              <w:rPr>
                <w:rFonts w:ascii="Arial Narrow" w:hAnsi="Arial Narrow" w:cs="Arial"/>
                <w:sz w:val="20"/>
                <w:szCs w:val="20"/>
              </w:rPr>
              <w:t xml:space="preserve"> Inspeccionar y Controlar el avance de los trabajos de Construcción del proyecto de la Escuela de Sinamaica, se realizaron los trabajos de demolición de la antigua escuela y se llevó el avance físico-financiero de la nueva sede. </w:t>
            </w:r>
          </w:p>
          <w:p w:rsidR="00BB26C0" w:rsidRPr="00EA083A" w:rsidRDefault="00BB26C0" w:rsidP="00BB26C0">
            <w:pPr>
              <w:ind w:left="782"/>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BB26C0" w:rsidRDefault="00BB26C0" w:rsidP="00BB26C0">
            <w:pPr>
              <w:pStyle w:val="Ttulo1"/>
              <w:rPr>
                <w:rFonts w:ascii="Arial Narrow" w:hAnsi="Arial Narrow" w:cs="Arial"/>
                <w:b w:val="0"/>
                <w:sz w:val="14"/>
              </w:rPr>
            </w:pPr>
            <w:r>
              <w:rPr>
                <w:rFonts w:ascii="Arial Narrow" w:hAnsi="Arial Narrow" w:cs="Arial"/>
              </w:rPr>
              <w:t>2.2</w:t>
            </w:r>
            <w:r w:rsidRPr="002355B4">
              <w:rPr>
                <w:rFonts w:ascii="Arial Narrow" w:hAnsi="Arial Narrow" w:cs="Arial"/>
              </w:rPr>
              <w:t>EXPERIENCIA PROFESIONAL</w:t>
            </w:r>
            <w:r>
              <w:rPr>
                <w:rFonts w:ascii="Arial Narrow" w:hAnsi="Arial Narrow" w:cs="Arial"/>
              </w:rPr>
              <w:t xml:space="preserve"> EN PERU</w:t>
            </w: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10/</w:t>
            </w:r>
            <w:r w:rsidRPr="006551FC">
              <w:rPr>
                <w:rFonts w:ascii="Arial Narrow" w:hAnsi="Arial Narrow" w:cs="Arial"/>
              </w:rPr>
              <w:t>20</w:t>
            </w:r>
            <w:r>
              <w:rPr>
                <w:rFonts w:ascii="Arial Narrow" w:hAnsi="Arial Narrow" w:cs="Arial"/>
              </w:rPr>
              <w:t>08</w:t>
            </w:r>
          </w:p>
          <w:p w:rsidR="00BB26C0" w:rsidRPr="006551FC" w:rsidRDefault="00BB26C0" w:rsidP="00BB26C0">
            <w:pPr>
              <w:rPr>
                <w:rFonts w:ascii="Arial Narrow" w:hAnsi="Arial Narrow" w:cs="Arial"/>
                <w:b/>
                <w:bCs/>
                <w:sz w:val="20"/>
              </w:rPr>
            </w:pPr>
            <w:r>
              <w:rPr>
                <w:rFonts w:ascii="Arial Narrow" w:hAnsi="Arial Narrow" w:cs="Arial"/>
                <w:b/>
                <w:bCs/>
                <w:sz w:val="20"/>
              </w:rPr>
              <w:t>03/2009</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EA083A">
              <w:rPr>
                <w:rFonts w:ascii="Arial Narrow" w:hAnsi="Arial Narrow" w:cs="Arial"/>
                <w:b/>
                <w:sz w:val="20"/>
                <w:szCs w:val="20"/>
              </w:rPr>
              <w:t>INGENIERÍA GERCON, C.A.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DE PROYECTOS</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767ABD" w:rsidRDefault="00BB26C0" w:rsidP="00BB26C0">
            <w:pPr>
              <w:rPr>
                <w:rFonts w:ascii="Arial Narrow" w:hAnsi="Arial Narrow" w:cs="Arial"/>
                <w:b/>
                <w:sz w:val="20"/>
                <w:szCs w:val="20"/>
              </w:rPr>
            </w:pPr>
            <w:r>
              <w:rPr>
                <w:rFonts w:ascii="Arial Narrow" w:hAnsi="Arial Narrow" w:cs="Arial"/>
                <w:b/>
                <w:sz w:val="14"/>
              </w:rPr>
              <w:t>Tareas Desarrolladas:</w:t>
            </w:r>
          </w:p>
          <w:p w:rsidR="00BB26C0" w:rsidRDefault="00BB26C0" w:rsidP="00BB26C0">
            <w:pPr>
              <w:pStyle w:val="Prrafodelista"/>
              <w:jc w:val="both"/>
              <w:rPr>
                <w:rFonts w:ascii="Arial Narrow" w:hAnsi="Arial Narrow" w:cs="Arial"/>
                <w:sz w:val="20"/>
                <w:szCs w:val="20"/>
              </w:rPr>
            </w:pPr>
          </w:p>
          <w:p w:rsidR="00BB26C0" w:rsidRPr="00EA083A" w:rsidRDefault="00BB26C0" w:rsidP="00BB26C0">
            <w:pPr>
              <w:pStyle w:val="Prrafodelista"/>
              <w:jc w:val="both"/>
              <w:rPr>
                <w:rFonts w:ascii="Arial Narrow" w:hAnsi="Arial Narrow" w:cs="Arial"/>
                <w:sz w:val="20"/>
                <w:szCs w:val="20"/>
              </w:rPr>
            </w:pPr>
            <w:r w:rsidRPr="00EA083A">
              <w:rPr>
                <w:rFonts w:ascii="Arial Narrow" w:hAnsi="Arial Narrow" w:cs="Arial"/>
                <w:sz w:val="20"/>
                <w:szCs w:val="20"/>
              </w:rPr>
              <w:t xml:space="preserve">“Ingeniería de Detalle” Para El Sistema de Transporte Masivo (BRT ) en </w:t>
            </w:r>
            <w:smartTag w:uri="urn:schemas-microsoft-com:office:smarttags" w:element="PersonName">
              <w:smartTagPr>
                <w:attr w:name="ProductID" w:val="la Regi￳n Central"/>
              </w:smartTagPr>
              <w:r w:rsidRPr="00EA083A">
                <w:rPr>
                  <w:rFonts w:ascii="Arial Narrow" w:hAnsi="Arial Narrow" w:cs="Arial"/>
                  <w:sz w:val="20"/>
                  <w:szCs w:val="20"/>
                </w:rPr>
                <w:t>la Región Central</w:t>
              </w:r>
            </w:smartTag>
            <w:r w:rsidRPr="00EA083A">
              <w:rPr>
                <w:rFonts w:ascii="Arial Narrow" w:hAnsi="Arial Narrow" w:cs="Arial"/>
                <w:sz w:val="20"/>
                <w:szCs w:val="20"/>
              </w:rPr>
              <w:t xml:space="preserve"> de Arequipa, en Perú.</w:t>
            </w:r>
          </w:p>
          <w:p w:rsidR="00BB26C0" w:rsidRPr="00EA083A" w:rsidRDefault="00BB26C0" w:rsidP="00BB26C0">
            <w:pPr>
              <w:pStyle w:val="Prrafodelista"/>
              <w:jc w:val="both"/>
              <w:rPr>
                <w:rFonts w:ascii="Arial Narrow" w:hAnsi="Arial Narrow" w:cs="Arial"/>
                <w:sz w:val="20"/>
                <w:szCs w:val="20"/>
              </w:rPr>
            </w:pPr>
            <w:r w:rsidRPr="00EA083A">
              <w:rPr>
                <w:rFonts w:ascii="Arial Narrow" w:hAnsi="Arial Narrow" w:cs="Arial"/>
                <w:sz w:val="20"/>
                <w:szCs w:val="20"/>
              </w:rPr>
              <w:t xml:space="preserve"> Dirigir y Coordinar el proyecto vial en su totalidad (alineamiento horizontal, alineamiento vertical, secciones transversales ). Definición de los corredores viales, diseño de intersecciones y la ampliación de los corredores viales existentes, para así mejorar la circulación vial en estudio. Proyecto de rehabilitación vial, mejoras de las intersecciones, ampliación de las aceras con el fin de crear un paseo peatonal. Realización del proyecto de drenaje del corredor vial. Coordinación con los especialistas de paisajismo, reubicación de servicios públicos (electricidad, CANTV e iluminación) y de Semaforización.</w:t>
            </w:r>
          </w:p>
          <w:p w:rsidR="00BB26C0" w:rsidRPr="00F268A7" w:rsidRDefault="00BB26C0" w:rsidP="00BB26C0">
            <w:pPr>
              <w:pStyle w:val="Prrafodelista"/>
              <w:jc w:val="both"/>
              <w:rPr>
                <w:rFonts w:ascii="Arial Narrow" w:hAnsi="Arial Narrow" w:cs="Arial"/>
                <w:sz w:val="20"/>
                <w:szCs w:val="20"/>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BB26C0" w:rsidRPr="002355B4" w:rsidRDefault="00BB26C0" w:rsidP="00BB26C0">
            <w:pPr>
              <w:pStyle w:val="Ttulo1"/>
              <w:rPr>
                <w:rFonts w:ascii="Arial Narrow" w:hAnsi="Arial Narrow" w:cs="Arial"/>
              </w:rPr>
            </w:pPr>
            <w:r>
              <w:rPr>
                <w:rFonts w:ascii="Arial Narrow" w:hAnsi="Arial Narrow" w:cs="Arial"/>
              </w:rPr>
              <w:t>2</w:t>
            </w:r>
            <w:r>
              <w:rPr>
                <w:rFonts w:ascii="Arial Narrow" w:hAnsi="Arial Narrow" w:cs="Arial"/>
                <w:shd w:val="clear" w:color="auto" w:fill="C6D9F1" w:themeFill="text2" w:themeFillTint="33"/>
              </w:rPr>
              <w:t>.3</w:t>
            </w:r>
            <w:r w:rsidRPr="008101D2">
              <w:rPr>
                <w:rFonts w:ascii="Arial Narrow" w:hAnsi="Arial Narrow" w:cs="Arial"/>
                <w:shd w:val="clear" w:color="auto" w:fill="C6D9F1" w:themeFill="text2" w:themeFillTint="33"/>
              </w:rPr>
              <w:t xml:space="preserve">EXPERIENCIA PROFESIONAL EN </w:t>
            </w:r>
            <w:r>
              <w:rPr>
                <w:rFonts w:ascii="Arial Narrow" w:hAnsi="Arial Narrow" w:cs="Arial"/>
                <w:shd w:val="clear" w:color="auto" w:fill="C6D9F1" w:themeFill="text2" w:themeFillTint="33"/>
              </w:rPr>
              <w:t>URUGUAY</w:t>
            </w: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11/</w:t>
            </w:r>
            <w:r w:rsidRPr="006551FC">
              <w:rPr>
                <w:rFonts w:ascii="Arial Narrow" w:hAnsi="Arial Narrow" w:cs="Arial"/>
              </w:rPr>
              <w:t>20</w:t>
            </w:r>
            <w:r>
              <w:rPr>
                <w:rFonts w:ascii="Arial Narrow" w:hAnsi="Arial Narrow" w:cs="Arial"/>
              </w:rPr>
              <w:t>07</w:t>
            </w:r>
          </w:p>
          <w:p w:rsidR="00BB26C0" w:rsidRPr="006551FC" w:rsidRDefault="00BB26C0" w:rsidP="00BB26C0">
            <w:pPr>
              <w:rPr>
                <w:rFonts w:ascii="Arial Narrow" w:hAnsi="Arial Narrow" w:cs="Arial"/>
                <w:b/>
                <w:bCs/>
                <w:sz w:val="20"/>
              </w:rPr>
            </w:pPr>
            <w:r>
              <w:rPr>
                <w:rFonts w:ascii="Arial Narrow" w:hAnsi="Arial Narrow" w:cs="Arial"/>
                <w:b/>
                <w:bCs/>
                <w:sz w:val="20"/>
              </w:rPr>
              <w:t>03/2008</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6551FC" w:rsidRDefault="00BB26C0" w:rsidP="00BB26C0">
            <w:pPr>
              <w:rPr>
                <w:rFonts w:ascii="Arial Narrow" w:hAnsi="Arial Narrow" w:cs="Arial"/>
                <w:b/>
                <w:sz w:val="20"/>
                <w:szCs w:val="20"/>
              </w:rPr>
            </w:pPr>
            <w:r w:rsidRPr="00EA083A">
              <w:rPr>
                <w:rFonts w:ascii="Arial Narrow" w:hAnsi="Arial Narrow" w:cs="Arial"/>
                <w:b/>
                <w:sz w:val="20"/>
                <w:szCs w:val="20"/>
              </w:rPr>
              <w:t>INGENIERÍA GERCON, C.A.</w:t>
            </w: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DE PROYECTOS</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b/>
                <w:sz w:val="14"/>
              </w:rPr>
            </w:pPr>
            <w:r>
              <w:rPr>
                <w:rFonts w:ascii="Arial Narrow" w:hAnsi="Arial Narrow" w:cs="Arial"/>
                <w:b/>
                <w:sz w:val="14"/>
              </w:rPr>
              <w:t>Tareas Desarrolladas:</w:t>
            </w:r>
          </w:p>
          <w:p w:rsidR="00BB26C0" w:rsidRPr="00767ABD" w:rsidRDefault="00BB26C0" w:rsidP="00BB26C0">
            <w:pPr>
              <w:rPr>
                <w:rFonts w:ascii="Arial Narrow" w:hAnsi="Arial Narrow" w:cs="Arial"/>
                <w:b/>
                <w:sz w:val="20"/>
                <w:szCs w:val="20"/>
              </w:rPr>
            </w:pPr>
          </w:p>
          <w:p w:rsidR="00BB26C0" w:rsidRPr="00EA083A" w:rsidRDefault="00BB26C0" w:rsidP="00BB26C0">
            <w:pPr>
              <w:pStyle w:val="Prrafodelista"/>
              <w:jc w:val="both"/>
              <w:rPr>
                <w:rFonts w:ascii="Arial Narrow" w:hAnsi="Arial Narrow" w:cs="Arial"/>
                <w:sz w:val="20"/>
                <w:szCs w:val="20"/>
              </w:rPr>
            </w:pPr>
            <w:r w:rsidRPr="00EA083A">
              <w:rPr>
                <w:rFonts w:ascii="Arial Narrow" w:hAnsi="Arial Narrow" w:cs="Arial"/>
                <w:sz w:val="20"/>
                <w:szCs w:val="20"/>
              </w:rPr>
              <w:t xml:space="preserve"> “Ingeniería de Detalle” Para El Sistema de Transporte Masivo en </w:t>
            </w:r>
            <w:smartTag w:uri="urn:schemas-microsoft-com:office:smarttags" w:element="PersonName">
              <w:smartTagPr>
                <w:attr w:name="ProductID" w:val="la Regi￳n Central"/>
              </w:smartTagPr>
              <w:r w:rsidRPr="00EA083A">
                <w:rPr>
                  <w:rFonts w:ascii="Arial Narrow" w:hAnsi="Arial Narrow" w:cs="Arial"/>
                  <w:sz w:val="20"/>
                  <w:szCs w:val="20"/>
                </w:rPr>
                <w:t>la Región Central</w:t>
              </w:r>
            </w:smartTag>
            <w:r w:rsidRPr="00EA083A">
              <w:rPr>
                <w:rFonts w:ascii="Arial Narrow" w:hAnsi="Arial Narrow" w:cs="Arial"/>
                <w:sz w:val="20"/>
                <w:szCs w:val="20"/>
              </w:rPr>
              <w:t xml:space="preserve"> de Montevideo, en Uruguay. </w:t>
            </w:r>
          </w:p>
          <w:p w:rsidR="00BB26C0" w:rsidRPr="00EA083A" w:rsidRDefault="00BB26C0" w:rsidP="00BB26C0">
            <w:pPr>
              <w:pStyle w:val="Prrafodelista"/>
              <w:jc w:val="both"/>
              <w:rPr>
                <w:rFonts w:ascii="Arial Narrow" w:hAnsi="Arial Narrow" w:cs="Arial"/>
                <w:sz w:val="20"/>
                <w:szCs w:val="20"/>
              </w:rPr>
            </w:pPr>
            <w:r w:rsidRPr="00EA083A">
              <w:rPr>
                <w:rFonts w:ascii="Arial Narrow" w:hAnsi="Arial Narrow" w:cs="Arial"/>
                <w:sz w:val="20"/>
                <w:szCs w:val="20"/>
              </w:rPr>
              <w:t>Dirigir y Coordinar el proyecto vial en su totalidad (alineamiento horizontal, alineamiento vertical, secciones transversales ). Definición de los corredores viales, diseño de intersecciones y la ampliación de los corredores viales existentes, para así mejorar la circulación vial en estudio. Proyecto de rehabilitación vial, mejoras de las intersecciones, ampliación de las aceras con el fin de crear un paseo peatonal. Realización del proyecto de drenaje del corredor vial. Coordinación con los especialistas de paisajismo, reubicación de servicios públicos (electricidad, CANTV e iluminación) y de Semaforización.</w:t>
            </w:r>
          </w:p>
          <w:p w:rsidR="00BB26C0" w:rsidRPr="006551FC" w:rsidRDefault="00BB26C0" w:rsidP="00BB26C0">
            <w:pPr>
              <w:pStyle w:val="Prrafodelista"/>
              <w:jc w:val="both"/>
              <w:rPr>
                <w:rFonts w:ascii="Arial Narrow" w:hAnsi="Arial Narrow" w:cs="Arial"/>
                <w:sz w:val="20"/>
                <w:szCs w:val="20"/>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BB26C0" w:rsidRPr="002355B4" w:rsidRDefault="00BB26C0" w:rsidP="00BB26C0">
            <w:pPr>
              <w:pStyle w:val="Ttulo1"/>
              <w:rPr>
                <w:rFonts w:ascii="Arial Narrow" w:hAnsi="Arial Narrow" w:cs="Arial"/>
              </w:rPr>
            </w:pPr>
            <w:r>
              <w:rPr>
                <w:rFonts w:ascii="Arial Narrow" w:hAnsi="Arial Narrow" w:cs="Arial"/>
              </w:rPr>
              <w:lastRenderedPageBreak/>
              <w:t>2</w:t>
            </w:r>
            <w:r>
              <w:rPr>
                <w:rFonts w:ascii="Arial Narrow" w:hAnsi="Arial Narrow" w:cs="Arial"/>
                <w:shd w:val="clear" w:color="auto" w:fill="C6D9F1" w:themeFill="text2" w:themeFillTint="33"/>
              </w:rPr>
              <w:t xml:space="preserve">.4 </w:t>
            </w:r>
            <w:r w:rsidRPr="008101D2">
              <w:rPr>
                <w:rFonts w:ascii="Arial Narrow" w:hAnsi="Arial Narrow" w:cs="Arial"/>
                <w:shd w:val="clear" w:color="auto" w:fill="C6D9F1" w:themeFill="text2" w:themeFillTint="33"/>
              </w:rPr>
              <w:t xml:space="preserve">EXPERIENCIA PROFESIONAL EN </w:t>
            </w:r>
            <w:r>
              <w:rPr>
                <w:rFonts w:ascii="Arial Narrow" w:hAnsi="Arial Narrow" w:cs="Arial"/>
                <w:shd w:val="clear" w:color="auto" w:fill="C6D9F1" w:themeFill="text2" w:themeFillTint="33"/>
              </w:rPr>
              <w:t>LA MILICIA</w:t>
            </w: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11/</w:t>
            </w:r>
            <w:r w:rsidRPr="006551FC">
              <w:rPr>
                <w:rFonts w:ascii="Arial Narrow" w:hAnsi="Arial Narrow" w:cs="Arial"/>
              </w:rPr>
              <w:t>20</w:t>
            </w:r>
            <w:r>
              <w:rPr>
                <w:rFonts w:ascii="Arial Narrow" w:hAnsi="Arial Narrow" w:cs="Arial"/>
              </w:rPr>
              <w:t>03</w:t>
            </w:r>
          </w:p>
          <w:p w:rsidR="00BB26C0" w:rsidRPr="006551FC" w:rsidRDefault="00BB26C0" w:rsidP="00BB26C0">
            <w:pPr>
              <w:rPr>
                <w:rFonts w:ascii="Arial Narrow" w:hAnsi="Arial Narrow" w:cs="Arial"/>
                <w:b/>
                <w:bCs/>
                <w:sz w:val="20"/>
              </w:rPr>
            </w:pPr>
            <w:r>
              <w:rPr>
                <w:rFonts w:ascii="Arial Narrow" w:hAnsi="Arial Narrow" w:cs="Arial"/>
                <w:b/>
                <w:bCs/>
                <w:sz w:val="20"/>
              </w:rPr>
              <w:t>03/2007</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9E605E" w:rsidRDefault="00BB26C0" w:rsidP="00BB26C0">
            <w:pPr>
              <w:jc w:val="both"/>
              <w:rPr>
                <w:rFonts w:ascii="Arial Narrow" w:hAnsi="Arial Narrow" w:cs="Arial"/>
                <w:b/>
                <w:sz w:val="20"/>
                <w:szCs w:val="20"/>
              </w:rPr>
            </w:pPr>
            <w:r w:rsidRPr="009E605E">
              <w:rPr>
                <w:rFonts w:ascii="Arial Narrow" w:hAnsi="Arial Narrow" w:cs="Arial"/>
                <w:b/>
                <w:sz w:val="20"/>
                <w:szCs w:val="20"/>
              </w:rPr>
              <w:t>SEXTO CUERPO DE INGENIEROS DEL EJÉRCITO, 621 Batallón de Ingenieros Ferroviarios “G/B Jesús Muñoz Tébar”.</w:t>
            </w:r>
          </w:p>
          <w:p w:rsidR="00BB26C0" w:rsidRPr="006551FC" w:rsidRDefault="00BB26C0" w:rsidP="00BB26C0">
            <w:pPr>
              <w:rPr>
                <w:rFonts w:ascii="Arial Narrow" w:hAnsi="Arial Narrow" w:cs="Arial"/>
                <w:b/>
                <w:sz w:val="20"/>
                <w:szCs w:val="20"/>
              </w:rPr>
            </w:pP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RESIDENTE</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b/>
                <w:sz w:val="14"/>
              </w:rPr>
            </w:pPr>
            <w:r>
              <w:rPr>
                <w:rFonts w:ascii="Arial Narrow" w:hAnsi="Arial Narrow" w:cs="Arial"/>
                <w:b/>
                <w:sz w:val="14"/>
              </w:rPr>
              <w:t>Tareas Desarrolladas:</w:t>
            </w:r>
          </w:p>
          <w:p w:rsidR="00BB26C0" w:rsidRPr="00767ABD" w:rsidRDefault="00BB26C0" w:rsidP="00BB26C0">
            <w:pPr>
              <w:rPr>
                <w:rFonts w:ascii="Arial Narrow" w:hAnsi="Arial Narrow" w:cs="Arial"/>
                <w:b/>
                <w:sz w:val="20"/>
                <w:szCs w:val="20"/>
              </w:rPr>
            </w:pPr>
          </w:p>
          <w:p w:rsidR="00BB26C0" w:rsidRDefault="00BB26C0" w:rsidP="00BB26C0">
            <w:pPr>
              <w:pStyle w:val="Prrafodelista"/>
              <w:jc w:val="both"/>
              <w:rPr>
                <w:rFonts w:ascii="Arial Narrow" w:hAnsi="Arial Narrow" w:cs="Arial"/>
                <w:sz w:val="20"/>
                <w:szCs w:val="20"/>
              </w:rPr>
            </w:pPr>
          </w:p>
          <w:p w:rsidR="00BB26C0" w:rsidRPr="009E605E" w:rsidRDefault="00BB26C0" w:rsidP="00BB26C0">
            <w:pPr>
              <w:pStyle w:val="Prrafodelista"/>
              <w:numPr>
                <w:ilvl w:val="0"/>
                <w:numId w:val="10"/>
              </w:numPr>
              <w:ind w:left="1065" w:hanging="283"/>
              <w:jc w:val="both"/>
              <w:rPr>
                <w:rFonts w:ascii="Arial Narrow" w:hAnsi="Arial Narrow" w:cs="Arial"/>
                <w:sz w:val="20"/>
                <w:szCs w:val="20"/>
              </w:rPr>
            </w:pPr>
            <w:r w:rsidRPr="009E605E">
              <w:rPr>
                <w:rFonts w:ascii="Arial Narrow" w:hAnsi="Arial Narrow" w:cs="Arial"/>
                <w:sz w:val="20"/>
                <w:szCs w:val="20"/>
              </w:rPr>
              <w:t xml:space="preserve">Realización de la Fase I, Fase II y la Fase III de la Rehabilitación y Construcción de </w:t>
            </w:r>
            <w:smartTag w:uri="urn:schemas-microsoft-com:office:smarttags" w:element="metricconverter">
              <w:smartTagPr>
                <w:attr w:name="ProductID" w:val="46 Kil￳metros"/>
              </w:smartTagPr>
              <w:r w:rsidRPr="009E605E">
                <w:rPr>
                  <w:rFonts w:ascii="Arial Narrow" w:hAnsi="Arial Narrow" w:cs="Arial"/>
                  <w:sz w:val="20"/>
                  <w:szCs w:val="20"/>
                </w:rPr>
                <w:t>46 Kilómetros</w:t>
              </w:r>
            </w:smartTag>
            <w:r w:rsidRPr="009E605E">
              <w:rPr>
                <w:rFonts w:ascii="Arial Narrow" w:hAnsi="Arial Narrow" w:cs="Arial"/>
                <w:sz w:val="20"/>
                <w:szCs w:val="20"/>
              </w:rPr>
              <w:t xml:space="preserve"> de Terraplen del Tramo Ferroviario Acarigua-Turén.</w:t>
            </w:r>
          </w:p>
          <w:p w:rsidR="00BB26C0" w:rsidRPr="009E605E" w:rsidRDefault="00BB26C0" w:rsidP="00BB26C0">
            <w:pPr>
              <w:pStyle w:val="Prrafodelista"/>
              <w:numPr>
                <w:ilvl w:val="0"/>
                <w:numId w:val="10"/>
              </w:numPr>
              <w:ind w:left="1065" w:hanging="283"/>
              <w:jc w:val="both"/>
              <w:rPr>
                <w:rFonts w:ascii="Arial Narrow" w:hAnsi="Arial Narrow" w:cs="Arial"/>
                <w:sz w:val="20"/>
                <w:szCs w:val="20"/>
              </w:rPr>
            </w:pPr>
            <w:r w:rsidRPr="009E605E">
              <w:rPr>
                <w:rFonts w:ascii="Arial Narrow" w:hAnsi="Arial Narrow" w:cs="Arial"/>
                <w:sz w:val="20"/>
                <w:szCs w:val="20"/>
              </w:rPr>
              <w:t>Planificación, Ejecución y Control de las actividades de campo.</w:t>
            </w:r>
          </w:p>
          <w:p w:rsidR="00BB26C0" w:rsidRPr="009E605E" w:rsidRDefault="00BB26C0" w:rsidP="00BB26C0">
            <w:pPr>
              <w:pStyle w:val="Prrafodelista"/>
              <w:numPr>
                <w:ilvl w:val="0"/>
                <w:numId w:val="10"/>
              </w:numPr>
              <w:ind w:left="1065" w:hanging="283"/>
              <w:jc w:val="both"/>
              <w:rPr>
                <w:rFonts w:ascii="Arial Narrow" w:hAnsi="Arial Narrow" w:cs="Arial"/>
                <w:sz w:val="20"/>
                <w:szCs w:val="20"/>
              </w:rPr>
            </w:pPr>
            <w:r w:rsidRPr="009E605E">
              <w:rPr>
                <w:rFonts w:ascii="Arial Narrow" w:hAnsi="Arial Narrow" w:cs="Arial"/>
                <w:sz w:val="20"/>
                <w:szCs w:val="20"/>
              </w:rPr>
              <w:t>Participación en oficina y campo de la obra Ferroviaria.</w:t>
            </w:r>
          </w:p>
          <w:p w:rsidR="00BB26C0" w:rsidRPr="009E605E" w:rsidRDefault="00BB26C0" w:rsidP="00BB26C0">
            <w:pPr>
              <w:pStyle w:val="Prrafodelista"/>
              <w:numPr>
                <w:ilvl w:val="0"/>
                <w:numId w:val="10"/>
              </w:numPr>
              <w:ind w:left="1065" w:hanging="283"/>
              <w:jc w:val="both"/>
              <w:rPr>
                <w:rFonts w:ascii="Arial Narrow" w:hAnsi="Arial Narrow" w:cs="Arial"/>
                <w:sz w:val="20"/>
                <w:szCs w:val="20"/>
              </w:rPr>
            </w:pPr>
            <w:r w:rsidRPr="009E605E">
              <w:rPr>
                <w:rFonts w:ascii="Arial Narrow" w:hAnsi="Arial Narrow" w:cs="Arial"/>
                <w:sz w:val="20"/>
                <w:szCs w:val="20"/>
              </w:rPr>
              <w:t xml:space="preserve">Realización del proyecto Ferrocarrilero a nivel de Infraestructura Ferroviaria (alineamiento horizontal, alineamiento vertical, secciones transversales y movimiento de tierra), movimiento de tierra nivelando el terraplén; reparación de las alcantarillas y drenajes ubicadas a lo largo del terraplén, reparación de los puentes y pontones ubicados a lo largo del terraplén, colocación de </w:t>
            </w:r>
            <w:smartTag w:uri="urn:schemas-microsoft-com:office:smarttags" w:element="metricconverter">
              <w:smartTagPr>
                <w:attr w:name="ProductID" w:val="15 kil￳metros"/>
              </w:smartTagPr>
              <w:r w:rsidRPr="009E605E">
                <w:rPr>
                  <w:rFonts w:ascii="Arial Narrow" w:hAnsi="Arial Narrow" w:cs="Arial"/>
                  <w:sz w:val="20"/>
                  <w:szCs w:val="20"/>
                </w:rPr>
                <w:t>15 kilómetros</w:t>
              </w:r>
            </w:smartTag>
            <w:r w:rsidRPr="009E605E">
              <w:rPr>
                <w:rFonts w:ascii="Arial Narrow" w:hAnsi="Arial Narrow" w:cs="Arial"/>
                <w:sz w:val="20"/>
                <w:szCs w:val="20"/>
              </w:rPr>
              <w:t xml:space="preserve"> de Geotextil para proteger la capacidad portante del suelo y colocación de los primeros </w:t>
            </w:r>
            <w:smartTag w:uri="urn:schemas-microsoft-com:office:smarttags" w:element="metricconverter">
              <w:smartTagPr>
                <w:attr w:name="ProductID" w:val="5 kil￳metros"/>
              </w:smartTagPr>
              <w:r w:rsidRPr="009E605E">
                <w:rPr>
                  <w:rFonts w:ascii="Arial Narrow" w:hAnsi="Arial Narrow" w:cs="Arial"/>
                  <w:sz w:val="20"/>
                  <w:szCs w:val="20"/>
                </w:rPr>
                <w:t>5 kilómetros</w:t>
              </w:r>
            </w:smartTag>
            <w:r w:rsidRPr="009E605E">
              <w:rPr>
                <w:rFonts w:ascii="Arial Narrow" w:hAnsi="Arial Narrow" w:cs="Arial"/>
                <w:sz w:val="20"/>
                <w:szCs w:val="20"/>
              </w:rPr>
              <w:t xml:space="preserve"> de superestructura ferroviaria (Balasto, Durmientes,Rieles y Fijaciones,etc.). </w:t>
            </w:r>
          </w:p>
          <w:p w:rsidR="00BB26C0" w:rsidRPr="00EA083A" w:rsidRDefault="00BB26C0" w:rsidP="00BB26C0">
            <w:pPr>
              <w:pStyle w:val="Prrafodelista"/>
              <w:ind w:left="1065" w:hanging="283"/>
              <w:jc w:val="both"/>
              <w:rPr>
                <w:rFonts w:ascii="Arial Narrow" w:hAnsi="Arial Narrow" w:cs="Arial"/>
                <w:sz w:val="20"/>
                <w:szCs w:val="20"/>
              </w:rPr>
            </w:pPr>
          </w:p>
          <w:p w:rsidR="00BB26C0" w:rsidRPr="006551FC" w:rsidRDefault="00BB26C0" w:rsidP="00BB26C0">
            <w:pPr>
              <w:pStyle w:val="Prrafodelista"/>
              <w:jc w:val="both"/>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05/</w:t>
            </w:r>
            <w:r w:rsidRPr="006551FC">
              <w:rPr>
                <w:rFonts w:ascii="Arial Narrow" w:hAnsi="Arial Narrow" w:cs="Arial"/>
              </w:rPr>
              <w:t>20</w:t>
            </w:r>
            <w:r>
              <w:rPr>
                <w:rFonts w:ascii="Arial Narrow" w:hAnsi="Arial Narrow" w:cs="Arial"/>
              </w:rPr>
              <w:t>04</w:t>
            </w:r>
          </w:p>
          <w:p w:rsidR="00BB26C0" w:rsidRPr="006551FC" w:rsidRDefault="00BB26C0" w:rsidP="00BB26C0">
            <w:pPr>
              <w:rPr>
                <w:rFonts w:ascii="Arial Narrow" w:hAnsi="Arial Narrow" w:cs="Arial"/>
                <w:b/>
                <w:bCs/>
                <w:sz w:val="20"/>
              </w:rPr>
            </w:pPr>
            <w:r>
              <w:rPr>
                <w:rFonts w:ascii="Arial Narrow" w:hAnsi="Arial Narrow" w:cs="Arial"/>
                <w:b/>
                <w:bCs/>
                <w:sz w:val="20"/>
              </w:rPr>
              <w:t>03/2005</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9E605E" w:rsidRDefault="00BB26C0" w:rsidP="00BB26C0">
            <w:pPr>
              <w:jc w:val="both"/>
              <w:rPr>
                <w:rFonts w:ascii="Arial Narrow" w:hAnsi="Arial Narrow" w:cs="Arial"/>
                <w:b/>
                <w:sz w:val="20"/>
                <w:szCs w:val="20"/>
              </w:rPr>
            </w:pPr>
            <w:r w:rsidRPr="009E605E">
              <w:rPr>
                <w:rFonts w:ascii="Arial Narrow" w:hAnsi="Arial Narrow" w:cs="Arial"/>
                <w:b/>
                <w:sz w:val="20"/>
                <w:szCs w:val="20"/>
              </w:rPr>
              <w:t>SEXTO CUERPO DE INGENIEROS DEL EJÉRCITO, 621 Batallón de Ingenieros Ferroviarios “G/B Jesús Muñoz Tébar”.</w:t>
            </w:r>
          </w:p>
          <w:p w:rsidR="00BB26C0" w:rsidRPr="006551FC" w:rsidRDefault="00BB26C0" w:rsidP="00BB26C0">
            <w:pPr>
              <w:rPr>
                <w:rFonts w:ascii="Arial Narrow" w:hAnsi="Arial Narrow" w:cs="Arial"/>
                <w:b/>
                <w:sz w:val="20"/>
                <w:szCs w:val="20"/>
              </w:rPr>
            </w:pP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INSPECTOR</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Default="00BB26C0" w:rsidP="00BB26C0">
            <w:pPr>
              <w:rPr>
                <w:rFonts w:ascii="Arial Narrow" w:hAnsi="Arial Narrow" w:cs="Arial"/>
                <w:b/>
                <w:sz w:val="14"/>
              </w:rPr>
            </w:pPr>
            <w:r>
              <w:rPr>
                <w:rFonts w:ascii="Arial Narrow" w:hAnsi="Arial Narrow" w:cs="Arial"/>
                <w:b/>
                <w:sz w:val="14"/>
              </w:rPr>
              <w:t>Tareas Desarrolladas:</w:t>
            </w:r>
          </w:p>
          <w:p w:rsidR="00BB26C0" w:rsidRPr="00767ABD" w:rsidRDefault="00BB26C0" w:rsidP="00BB26C0">
            <w:pPr>
              <w:rPr>
                <w:rFonts w:ascii="Arial Narrow" w:hAnsi="Arial Narrow" w:cs="Arial"/>
                <w:b/>
                <w:sz w:val="20"/>
                <w:szCs w:val="20"/>
              </w:rPr>
            </w:pPr>
          </w:p>
          <w:p w:rsidR="00BB26C0" w:rsidRDefault="00BB26C0" w:rsidP="00BB26C0">
            <w:pPr>
              <w:pStyle w:val="Prrafodelista"/>
              <w:jc w:val="both"/>
              <w:rPr>
                <w:rFonts w:ascii="Arial Narrow" w:hAnsi="Arial Narrow" w:cs="Arial"/>
                <w:sz w:val="20"/>
                <w:szCs w:val="20"/>
              </w:rPr>
            </w:pPr>
          </w:p>
          <w:p w:rsidR="00BB26C0" w:rsidRPr="009E605E" w:rsidRDefault="00BB26C0" w:rsidP="00BB26C0">
            <w:pPr>
              <w:pStyle w:val="Prrafodelista"/>
              <w:jc w:val="both"/>
              <w:rPr>
                <w:rFonts w:ascii="Arial Narrow" w:hAnsi="Arial Narrow" w:cs="Arial"/>
                <w:sz w:val="20"/>
                <w:szCs w:val="20"/>
              </w:rPr>
            </w:pPr>
            <w:r w:rsidRPr="009E605E">
              <w:rPr>
                <w:rFonts w:ascii="Arial Narrow" w:hAnsi="Arial Narrow" w:cs="Arial"/>
                <w:sz w:val="20"/>
                <w:szCs w:val="20"/>
              </w:rPr>
              <w:t xml:space="preserve">Inspección y Control de los Trabajos de la </w:t>
            </w:r>
            <w:r w:rsidRPr="0087059B">
              <w:rPr>
                <w:rFonts w:ascii="Arial Narrow" w:hAnsi="Arial Narrow" w:cs="Arial"/>
                <w:b/>
                <w:sz w:val="20"/>
                <w:szCs w:val="20"/>
              </w:rPr>
              <w:t>Construcción de la sede permanente del 621 Batallón Ingenieros Ferroviarios “G/B Jesús Muñoz Tébar”.</w:t>
            </w:r>
            <w:r w:rsidRPr="009E605E">
              <w:rPr>
                <w:rFonts w:ascii="Arial Narrow" w:hAnsi="Arial Narrow" w:cs="Arial"/>
                <w:sz w:val="20"/>
                <w:szCs w:val="20"/>
              </w:rPr>
              <w:t xml:space="preserve"> En Barquisimeto</w:t>
            </w:r>
          </w:p>
          <w:p w:rsidR="00BB26C0" w:rsidRPr="009E605E" w:rsidRDefault="00BB26C0" w:rsidP="00BB26C0">
            <w:pPr>
              <w:pStyle w:val="Prrafodelista"/>
              <w:jc w:val="both"/>
              <w:rPr>
                <w:rFonts w:ascii="Arial Narrow" w:hAnsi="Arial Narrow" w:cs="Arial"/>
                <w:sz w:val="20"/>
                <w:szCs w:val="20"/>
              </w:rPr>
            </w:pPr>
            <w:r w:rsidRPr="009E605E">
              <w:rPr>
                <w:rFonts w:ascii="Arial Narrow" w:hAnsi="Arial Narrow" w:cs="Arial"/>
                <w:sz w:val="20"/>
                <w:szCs w:val="20"/>
              </w:rPr>
              <w:t>Inspeccionar y Controlar el avance de los trabajos de Construcción del proyecto de la sede permanente del 621 Batallón Ingenieros Ferroviarios “G/B Jesús Muñoz Tébar”. En Barquisimeto estado Lara. Se avanzó en una primera fase con la construcción de once (11) módulos en donde se alojaría el personal militar profesional y tropa pertenecientes a la Unidad. Y se avanzó con los trabajos de Urbanismo para dejar los módulos operativos.</w:t>
            </w:r>
          </w:p>
          <w:p w:rsidR="00BB26C0" w:rsidRPr="00EA083A" w:rsidRDefault="00BB26C0" w:rsidP="00BB26C0">
            <w:pPr>
              <w:pStyle w:val="Prrafodelista"/>
              <w:jc w:val="both"/>
              <w:rPr>
                <w:rFonts w:ascii="Arial Narrow" w:hAnsi="Arial Narrow" w:cs="Arial"/>
                <w:sz w:val="20"/>
                <w:szCs w:val="20"/>
              </w:rPr>
            </w:pPr>
          </w:p>
          <w:p w:rsidR="00BB26C0" w:rsidRPr="006551FC" w:rsidRDefault="00BB26C0" w:rsidP="00BB26C0">
            <w:pPr>
              <w:pStyle w:val="Prrafodelista"/>
              <w:jc w:val="both"/>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t>02/1998</w:t>
            </w:r>
          </w:p>
          <w:p w:rsidR="00BB26C0" w:rsidRPr="006551FC" w:rsidRDefault="00BB26C0" w:rsidP="00BB26C0">
            <w:pPr>
              <w:rPr>
                <w:rFonts w:ascii="Arial Narrow" w:hAnsi="Arial Narrow" w:cs="Arial"/>
                <w:b/>
                <w:bCs/>
                <w:sz w:val="20"/>
              </w:rPr>
            </w:pPr>
            <w:r>
              <w:rPr>
                <w:rFonts w:ascii="Arial Narrow" w:hAnsi="Arial Narrow" w:cs="Arial"/>
                <w:b/>
                <w:bCs/>
                <w:sz w:val="20"/>
              </w:rPr>
              <w:t>09/2000</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9E605E" w:rsidRDefault="00BB26C0" w:rsidP="00BB26C0">
            <w:pPr>
              <w:jc w:val="both"/>
              <w:rPr>
                <w:rFonts w:ascii="Arial Narrow" w:hAnsi="Arial Narrow" w:cs="Arial"/>
                <w:b/>
                <w:sz w:val="20"/>
                <w:szCs w:val="20"/>
              </w:rPr>
            </w:pPr>
            <w:r>
              <w:rPr>
                <w:rFonts w:ascii="Arial Narrow" w:hAnsi="Arial Narrow" w:cs="Arial"/>
                <w:b/>
                <w:sz w:val="20"/>
                <w:szCs w:val="20"/>
              </w:rPr>
              <w:t>TRANSPLAN S.A</w:t>
            </w:r>
          </w:p>
          <w:p w:rsidR="00BB26C0" w:rsidRPr="006551FC" w:rsidRDefault="00BB26C0" w:rsidP="00BB26C0">
            <w:pPr>
              <w:rPr>
                <w:rFonts w:ascii="Arial Narrow" w:hAnsi="Arial Narrow" w:cs="Arial"/>
                <w:b/>
                <w:sz w:val="20"/>
                <w:szCs w:val="20"/>
              </w:rPr>
            </w:pP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INGENIERO DE PROYECTOS</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87059B" w:rsidRDefault="00BB26C0" w:rsidP="00BB26C0">
            <w:pPr>
              <w:rPr>
                <w:rFonts w:ascii="Arial Narrow" w:hAnsi="Arial Narrow" w:cs="Arial"/>
                <w:b/>
                <w:sz w:val="14"/>
              </w:rPr>
            </w:pPr>
            <w:r w:rsidRPr="0087059B">
              <w:rPr>
                <w:rFonts w:ascii="Arial Narrow" w:hAnsi="Arial Narrow" w:cs="Arial"/>
                <w:b/>
                <w:sz w:val="14"/>
              </w:rPr>
              <w:t>Tareas Desarrolladas:</w:t>
            </w:r>
          </w:p>
          <w:p w:rsidR="00BB26C0" w:rsidRPr="0087059B" w:rsidRDefault="00BB26C0" w:rsidP="00BB26C0">
            <w:pPr>
              <w:rPr>
                <w:rFonts w:ascii="Arial Narrow" w:hAnsi="Arial Narrow" w:cs="Arial"/>
                <w:sz w:val="20"/>
                <w:szCs w:val="20"/>
              </w:rPr>
            </w:pPr>
          </w:p>
          <w:p w:rsidR="00BB26C0" w:rsidRDefault="00BB26C0" w:rsidP="00BB26C0">
            <w:pPr>
              <w:pStyle w:val="Prrafodelista"/>
              <w:jc w:val="both"/>
              <w:rPr>
                <w:rFonts w:ascii="Arial Narrow" w:hAnsi="Arial Narrow" w:cs="Arial"/>
                <w:sz w:val="20"/>
                <w:szCs w:val="20"/>
              </w:rPr>
            </w:pP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Estudio de Factibilidad de Ingeniería Conceptual de Operación del Transporte para Proyectos en el Área Metropolitana de Caracas.</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Estudio Integral de Transporte Urbano para el Área Metropolitana de Valencia.</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Estudio Institucional y Operacional de Transporte Público para la ciudad de Punto Fijo.</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 xml:space="preserve">Terraplén Alterno al Viaducto 1 de </w:t>
            </w:r>
            <w:smartTag w:uri="urn:schemas-microsoft-com:office:smarttags" w:element="PersonName">
              <w:smartTagPr>
                <w:attr w:name="ProductID" w:val="la Carretera Caracas"/>
              </w:smartTagPr>
              <w:r w:rsidRPr="0087059B">
                <w:rPr>
                  <w:rFonts w:ascii="Arial Narrow" w:hAnsi="Arial Narrow" w:cs="Arial"/>
                  <w:sz w:val="20"/>
                  <w:szCs w:val="20"/>
                </w:rPr>
                <w:t>la Carretera Caracas</w:t>
              </w:r>
            </w:smartTag>
            <w:r w:rsidRPr="0087059B">
              <w:rPr>
                <w:rFonts w:ascii="Arial Narrow" w:hAnsi="Arial Narrow" w:cs="Arial"/>
                <w:sz w:val="20"/>
                <w:szCs w:val="20"/>
              </w:rPr>
              <w:t xml:space="preserve"> – </w:t>
            </w:r>
            <w:smartTag w:uri="urn:schemas-microsoft-com:office:smarttags" w:element="PersonName">
              <w:smartTagPr>
                <w:attr w:name="ProductID" w:val="La Guaira."/>
              </w:smartTagPr>
              <w:r w:rsidRPr="0087059B">
                <w:rPr>
                  <w:rFonts w:ascii="Arial Narrow" w:hAnsi="Arial Narrow" w:cs="Arial"/>
                  <w:sz w:val="20"/>
                  <w:szCs w:val="20"/>
                </w:rPr>
                <w:t>La Guaira.</w:t>
              </w:r>
            </w:smartTag>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Diseño de alzada de muros de “Tierra Armada”</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Mejoras para la infraestructura de la región oriental.</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Alternativa Conexión Av. Venezuela del Rosal con C.C. Sambil</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Anteproyecto vial “Trolley Bus” – Mérida. Sistema Transporte Masivo de Pasajeros de Mérida. Inventario Vial y Diseño Geométrico.</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Carreteras Binacionales, San Antonio. Edo. Táchira. Diseño Geométrico.</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 xml:space="preserve">Ingeniería de Detalle para los proyectos de Infraestructura de Transporte Urbano de </w:t>
            </w:r>
            <w:smartTag w:uri="urn:schemas-microsoft-com:office:smarttags" w:element="PersonName">
              <w:smartTagPr>
                <w:attr w:name="ProductID" w:val="la Regi￳n Oriental."/>
              </w:smartTagPr>
              <w:r w:rsidRPr="0087059B">
                <w:rPr>
                  <w:rFonts w:ascii="Arial Narrow" w:hAnsi="Arial Narrow" w:cs="Arial"/>
                  <w:sz w:val="20"/>
                  <w:szCs w:val="20"/>
                </w:rPr>
                <w:t>la Región Oriental.</w:t>
              </w:r>
            </w:smartTag>
            <w:r w:rsidRPr="0087059B">
              <w:rPr>
                <w:rFonts w:ascii="Arial Narrow" w:hAnsi="Arial Narrow" w:cs="Arial"/>
                <w:sz w:val="20"/>
                <w:szCs w:val="20"/>
              </w:rPr>
              <w:t xml:space="preserve"> Inventarios Viales y Diseño Geométrico.</w:t>
            </w:r>
          </w:p>
          <w:p w:rsidR="00BB26C0" w:rsidRPr="0087059B" w:rsidRDefault="00BB26C0" w:rsidP="00BB26C0">
            <w:pPr>
              <w:numPr>
                <w:ilvl w:val="0"/>
                <w:numId w:val="11"/>
              </w:numPr>
              <w:jc w:val="both"/>
              <w:rPr>
                <w:rFonts w:ascii="Arial Narrow" w:hAnsi="Arial Narrow" w:cs="Arial"/>
                <w:sz w:val="20"/>
                <w:szCs w:val="20"/>
              </w:rPr>
            </w:pPr>
            <w:r w:rsidRPr="0087059B">
              <w:rPr>
                <w:rFonts w:ascii="Arial Narrow" w:hAnsi="Arial Narrow" w:cs="Arial"/>
                <w:sz w:val="20"/>
                <w:szCs w:val="20"/>
              </w:rPr>
              <w:t>Proyecto de diseño de carreteras y 3 distribuidores en forma de diamante, trébol y trompeta respectivamente (alineamiento horizontal, alineamiento vertical, secciones transversales y movimiento de tierra). Realización de inventarios viales en tres ciudades (Maturín, Cumana y Porlamar) para la rehabilitación de ciertas avenidas y el diseño de intersecciones semaforizadas. Participación en el Anteproyecto de rehabilitación del corredor vial de la ciudad de Mérida para la circulación del trolebús a lo largo de la ciudad.</w:t>
            </w:r>
          </w:p>
          <w:p w:rsidR="00BB26C0" w:rsidRPr="006551FC" w:rsidRDefault="00BB26C0" w:rsidP="00BB26C0">
            <w:pPr>
              <w:pStyle w:val="Prrafodelista"/>
              <w:jc w:val="both"/>
              <w:rPr>
                <w:rFonts w:ascii="Arial Narrow" w:hAnsi="Arial Narrow" w:cs="Arial"/>
                <w:sz w:val="20"/>
                <w:szCs w:val="20"/>
              </w:rPr>
            </w:pPr>
          </w:p>
        </w:tc>
      </w:tr>
      <w:tr w:rsidR="00BB26C0" w:rsidRPr="006551FC" w:rsidTr="00BB26C0">
        <w:tblPrEx>
          <w:tblBorders>
            <w:insideH w:val="single" w:sz="4" w:space="0" w:color="999999"/>
            <w:insideV w:val="single" w:sz="4" w:space="0" w:color="999999"/>
          </w:tblBorders>
        </w:tblPrEx>
        <w:trPr>
          <w:cantSplit/>
          <w:trHeight w:val="20"/>
        </w:trPr>
        <w:tc>
          <w:tcPr>
            <w:tcW w:w="11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pStyle w:val="Ttulo1"/>
              <w:rPr>
                <w:rFonts w:ascii="Arial Narrow" w:hAnsi="Arial Narrow" w:cs="Arial"/>
              </w:rPr>
            </w:pPr>
            <w:r>
              <w:rPr>
                <w:rFonts w:ascii="Arial Narrow" w:hAnsi="Arial Narrow" w:cs="Arial"/>
              </w:rPr>
              <w:lastRenderedPageBreak/>
              <w:t>02/1998</w:t>
            </w:r>
          </w:p>
          <w:p w:rsidR="00BB26C0" w:rsidRPr="006551FC" w:rsidRDefault="00BB26C0" w:rsidP="00BB26C0">
            <w:pPr>
              <w:rPr>
                <w:rFonts w:ascii="Arial Narrow" w:hAnsi="Arial Narrow" w:cs="Arial"/>
                <w:b/>
                <w:bCs/>
                <w:sz w:val="20"/>
              </w:rPr>
            </w:pPr>
            <w:r>
              <w:rPr>
                <w:rFonts w:ascii="Arial Narrow" w:hAnsi="Arial Narrow" w:cs="Arial"/>
                <w:b/>
                <w:bCs/>
                <w:sz w:val="20"/>
              </w:rPr>
              <w:t>09/2000</w:t>
            </w:r>
          </w:p>
        </w:tc>
        <w:tc>
          <w:tcPr>
            <w:tcW w:w="522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Empresa:</w:t>
            </w:r>
          </w:p>
          <w:p w:rsidR="00BB26C0" w:rsidRPr="009E605E" w:rsidRDefault="00BB26C0" w:rsidP="00BB26C0">
            <w:pPr>
              <w:jc w:val="both"/>
              <w:rPr>
                <w:rFonts w:ascii="Arial Narrow" w:hAnsi="Arial Narrow" w:cs="Arial"/>
                <w:b/>
                <w:sz w:val="20"/>
                <w:szCs w:val="20"/>
              </w:rPr>
            </w:pPr>
            <w:r>
              <w:rPr>
                <w:rFonts w:ascii="Arial Narrow" w:hAnsi="Arial Narrow" w:cs="Arial"/>
                <w:b/>
                <w:sz w:val="20"/>
                <w:szCs w:val="20"/>
              </w:rPr>
              <w:t>SERVICIO DE INGENIERIA DE LA GUARDIA NACIONAL</w:t>
            </w:r>
          </w:p>
          <w:p w:rsidR="00BB26C0" w:rsidRPr="006551FC" w:rsidRDefault="00BB26C0" w:rsidP="00BB26C0">
            <w:pPr>
              <w:rPr>
                <w:rFonts w:ascii="Arial Narrow" w:hAnsi="Arial Narrow" w:cs="Arial"/>
                <w:b/>
                <w:sz w:val="20"/>
                <w:szCs w:val="20"/>
              </w:rPr>
            </w:pPr>
          </w:p>
        </w:tc>
        <w:tc>
          <w:tcPr>
            <w:tcW w:w="304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6551FC" w:rsidRDefault="00BB26C0" w:rsidP="00BB26C0">
            <w:pPr>
              <w:rPr>
                <w:rFonts w:ascii="Arial Narrow" w:hAnsi="Arial Narrow" w:cs="Arial"/>
                <w:b/>
                <w:sz w:val="12"/>
              </w:rPr>
            </w:pPr>
            <w:r w:rsidRPr="006551FC">
              <w:rPr>
                <w:rFonts w:ascii="Arial Narrow" w:hAnsi="Arial Narrow" w:cs="Arial"/>
                <w:b/>
                <w:sz w:val="12"/>
              </w:rPr>
              <w:t>Puesto:</w:t>
            </w:r>
          </w:p>
          <w:p w:rsidR="00BB26C0" w:rsidRPr="006551FC" w:rsidRDefault="00BB26C0" w:rsidP="00BB26C0">
            <w:pPr>
              <w:rPr>
                <w:rFonts w:ascii="Arial Narrow" w:hAnsi="Arial Narrow" w:cs="Arial"/>
                <w:b/>
                <w:sz w:val="12"/>
              </w:rPr>
            </w:pPr>
            <w:r>
              <w:rPr>
                <w:rFonts w:ascii="Arial Narrow" w:hAnsi="Arial Narrow" w:cs="Arial"/>
                <w:b/>
                <w:sz w:val="20"/>
                <w:szCs w:val="20"/>
              </w:rPr>
              <w:t>ASISTENTE DE INGENIERO</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87059B" w:rsidRDefault="00BB26C0" w:rsidP="00BB26C0">
            <w:pPr>
              <w:rPr>
                <w:rFonts w:ascii="Arial Narrow" w:hAnsi="Arial Narrow" w:cs="Arial"/>
                <w:b/>
                <w:sz w:val="14"/>
              </w:rPr>
            </w:pPr>
            <w:r w:rsidRPr="0087059B">
              <w:rPr>
                <w:rFonts w:ascii="Arial Narrow" w:hAnsi="Arial Narrow" w:cs="Arial"/>
                <w:b/>
                <w:sz w:val="14"/>
              </w:rPr>
              <w:t>Tareas Desarrolladas:</w:t>
            </w:r>
          </w:p>
          <w:p w:rsidR="00BB26C0" w:rsidRPr="0087059B" w:rsidRDefault="00BB26C0" w:rsidP="00BB26C0">
            <w:pPr>
              <w:rPr>
                <w:rFonts w:ascii="Arial Narrow" w:hAnsi="Arial Narrow" w:cs="Arial"/>
                <w:sz w:val="20"/>
                <w:szCs w:val="20"/>
              </w:rPr>
            </w:pPr>
          </w:p>
          <w:p w:rsidR="00BB26C0" w:rsidRDefault="00BB26C0" w:rsidP="00BB26C0">
            <w:pPr>
              <w:pStyle w:val="Prrafodelista"/>
              <w:jc w:val="both"/>
              <w:rPr>
                <w:rFonts w:ascii="Arial Narrow" w:hAnsi="Arial Narrow" w:cs="Arial"/>
                <w:sz w:val="20"/>
                <w:szCs w:val="20"/>
              </w:rPr>
            </w:pPr>
          </w:p>
          <w:p w:rsidR="00BB26C0" w:rsidRPr="0087059B" w:rsidRDefault="00BB26C0" w:rsidP="00BB26C0">
            <w:pPr>
              <w:numPr>
                <w:ilvl w:val="0"/>
                <w:numId w:val="12"/>
              </w:numPr>
              <w:jc w:val="both"/>
              <w:rPr>
                <w:rFonts w:ascii="Arial Narrow" w:hAnsi="Arial Narrow" w:cs="Arial"/>
                <w:sz w:val="20"/>
                <w:szCs w:val="20"/>
              </w:rPr>
            </w:pPr>
            <w:r w:rsidRPr="0087059B">
              <w:rPr>
                <w:rFonts w:ascii="Arial Narrow" w:hAnsi="Arial Narrow" w:cs="Arial"/>
                <w:sz w:val="20"/>
                <w:szCs w:val="20"/>
              </w:rPr>
              <w:t xml:space="preserve">Mediciones, Inspecciones y Cómputos Métricos de los diferentes proyectos del Servicio de Ingeniería de </w:t>
            </w:r>
            <w:smartTag w:uri="urn:schemas-microsoft-com:office:smarttags" w:element="PersonName">
              <w:smartTagPr>
                <w:attr w:name="ProductID" w:val="la Guardia Nacional."/>
              </w:smartTagPr>
              <w:r w:rsidRPr="0087059B">
                <w:rPr>
                  <w:rFonts w:ascii="Arial Narrow" w:hAnsi="Arial Narrow" w:cs="Arial"/>
                  <w:sz w:val="20"/>
                  <w:szCs w:val="20"/>
                </w:rPr>
                <w:t>la Guardia Nacional.</w:t>
              </w:r>
            </w:smartTag>
          </w:p>
          <w:p w:rsidR="00BB26C0" w:rsidRPr="0087059B" w:rsidRDefault="00BB26C0" w:rsidP="00BB26C0">
            <w:pPr>
              <w:numPr>
                <w:ilvl w:val="0"/>
                <w:numId w:val="12"/>
              </w:numPr>
              <w:jc w:val="both"/>
              <w:rPr>
                <w:rFonts w:ascii="Arial Narrow" w:hAnsi="Arial Narrow" w:cs="Arial"/>
                <w:sz w:val="20"/>
                <w:szCs w:val="20"/>
              </w:rPr>
            </w:pPr>
            <w:r w:rsidRPr="0087059B">
              <w:rPr>
                <w:rFonts w:ascii="Arial Narrow" w:hAnsi="Arial Narrow" w:cs="Arial"/>
                <w:sz w:val="20"/>
                <w:szCs w:val="20"/>
              </w:rPr>
              <w:t xml:space="preserve">Computos métricos de los proyectos del Servicio de Ingenieria de </w:t>
            </w:r>
            <w:smartTag w:uri="urn:schemas-microsoft-com:office:smarttags" w:element="PersonName">
              <w:smartTagPr>
                <w:attr w:name="ProductID" w:val="la Guardia Nacional"/>
              </w:smartTagPr>
              <w:r w:rsidRPr="0087059B">
                <w:rPr>
                  <w:rFonts w:ascii="Arial Narrow" w:hAnsi="Arial Narrow" w:cs="Arial"/>
                  <w:sz w:val="20"/>
                  <w:szCs w:val="20"/>
                </w:rPr>
                <w:t>La Guardia Nacional</w:t>
              </w:r>
            </w:smartTag>
            <w:r w:rsidRPr="0087059B">
              <w:rPr>
                <w:rFonts w:ascii="Arial Narrow" w:hAnsi="Arial Narrow" w:cs="Arial"/>
                <w:sz w:val="20"/>
                <w:szCs w:val="20"/>
              </w:rPr>
              <w:t xml:space="preserve">, Inspección de la ejecución de las obras dentro de las instalaciones militares pertenecientes a </w:t>
            </w:r>
            <w:smartTag w:uri="urn:schemas-microsoft-com:office:smarttags" w:element="PersonName">
              <w:smartTagPr>
                <w:attr w:name="ProductID" w:val="la Guardia Nacional."/>
              </w:smartTagPr>
              <w:r w:rsidRPr="0087059B">
                <w:rPr>
                  <w:rFonts w:ascii="Arial Narrow" w:hAnsi="Arial Narrow" w:cs="Arial"/>
                  <w:sz w:val="20"/>
                  <w:szCs w:val="20"/>
                </w:rPr>
                <w:t>la Guardia Nacional.</w:t>
              </w:r>
            </w:smartTag>
          </w:p>
          <w:p w:rsidR="00BB26C0" w:rsidRPr="006551FC" w:rsidRDefault="00BB26C0" w:rsidP="00BB26C0">
            <w:pPr>
              <w:pStyle w:val="Prrafodelista"/>
              <w:jc w:val="both"/>
              <w:rPr>
                <w:rFonts w:ascii="Arial Narrow" w:hAnsi="Arial Narrow" w:cs="Arial"/>
                <w:sz w:val="20"/>
                <w:szCs w:val="20"/>
              </w:rPr>
            </w:pPr>
          </w:p>
        </w:tc>
      </w:tr>
      <w:tr w:rsidR="00BB26C0" w:rsidRPr="002355B4" w:rsidTr="00BB26C0">
        <w:tblPrEx>
          <w:tblBorders>
            <w:insideH w:val="single" w:sz="4" w:space="0" w:color="999999"/>
            <w:insideV w:val="single" w:sz="4" w:space="0" w:color="999999"/>
          </w:tblBorders>
        </w:tblPrEx>
        <w:trPr>
          <w:cantSplit/>
          <w:trHeight w:val="253"/>
        </w:trPr>
        <w:tc>
          <w:tcPr>
            <w:tcW w:w="9423" w:type="dxa"/>
            <w:gridSpan w:val="8"/>
            <w:tcBorders>
              <w:top w:val="single" w:sz="4" w:space="0" w:color="999999"/>
              <w:left w:val="nil"/>
              <w:bottom w:val="nil"/>
              <w:right w:val="nil"/>
            </w:tcBorders>
            <w:shd w:val="clear" w:color="auto" w:fill="auto"/>
            <w:vAlign w:val="center"/>
          </w:tcPr>
          <w:p w:rsidR="00BB26C0" w:rsidRDefault="00BB26C0" w:rsidP="00BB26C0">
            <w:pPr>
              <w:rPr>
                <w:rFonts w:ascii="Arial Narrow" w:hAnsi="Arial Narrow" w:cs="Arial"/>
                <w:b/>
                <w:sz w:val="14"/>
              </w:rPr>
            </w:pPr>
          </w:p>
          <w:p w:rsidR="00BB26C0" w:rsidRDefault="00BB26C0" w:rsidP="00BB26C0">
            <w:pPr>
              <w:rPr>
                <w:rFonts w:ascii="Arial Narrow" w:hAnsi="Arial Narrow" w:cs="Arial"/>
                <w:b/>
                <w:sz w:val="14"/>
              </w:rPr>
            </w:pPr>
          </w:p>
          <w:p w:rsidR="00BB26C0" w:rsidRDefault="00BB26C0" w:rsidP="00BB26C0">
            <w:pPr>
              <w:rPr>
                <w:rFonts w:ascii="Arial Narrow" w:hAnsi="Arial Narrow" w:cs="Arial"/>
                <w:b/>
                <w:sz w:val="14"/>
              </w:rPr>
            </w:pPr>
          </w:p>
        </w:tc>
      </w:tr>
      <w:tr w:rsidR="00BB26C0" w:rsidRPr="002355B4" w:rsidTr="00BB26C0">
        <w:tblPrEx>
          <w:tblBorders>
            <w:insideH w:val="single" w:sz="4" w:space="0" w:color="999999"/>
            <w:insideV w:val="single" w:sz="4" w:space="0" w:color="999999"/>
          </w:tblBorders>
        </w:tblPrEx>
        <w:trPr>
          <w:cantSplit/>
          <w:trHeight w:val="282"/>
        </w:trPr>
        <w:tc>
          <w:tcPr>
            <w:tcW w:w="9423" w:type="dxa"/>
            <w:gridSpan w:val="8"/>
            <w:tcBorders>
              <w:top w:val="nil"/>
              <w:left w:val="nil"/>
              <w:bottom w:val="single" w:sz="4" w:space="0" w:color="999999"/>
              <w:right w:val="nil"/>
            </w:tcBorders>
            <w:shd w:val="clear" w:color="auto" w:fill="auto"/>
            <w:vAlign w:val="center"/>
          </w:tcPr>
          <w:p w:rsidR="00BB26C0" w:rsidRDefault="00BB26C0" w:rsidP="00BB26C0">
            <w:pPr>
              <w:rPr>
                <w:rFonts w:ascii="Arial Narrow" w:hAnsi="Arial Narrow" w:cs="Arial"/>
                <w:b/>
                <w:sz w:val="14"/>
              </w:rPr>
            </w:pP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BB26C0" w:rsidRPr="002355B4" w:rsidRDefault="00BB26C0" w:rsidP="00BB26C0">
            <w:pPr>
              <w:pStyle w:val="Ttulo1"/>
              <w:rPr>
                <w:rFonts w:ascii="Arial Narrow" w:hAnsi="Arial Narrow" w:cs="Arial"/>
              </w:rPr>
            </w:pPr>
            <w:r>
              <w:rPr>
                <w:rFonts w:ascii="Arial Narrow" w:hAnsi="Arial Narrow" w:cs="Arial"/>
              </w:rPr>
              <w:t>3. ACTIVIDADES DE CAMPO</w:t>
            </w:r>
          </w:p>
        </w:tc>
      </w:tr>
      <w:tr w:rsidR="00BB26C0" w:rsidRPr="002355B4" w:rsidTr="00BB26C0">
        <w:tblPrEx>
          <w:tblBorders>
            <w:insideH w:val="single" w:sz="4" w:space="0" w:color="999999"/>
            <w:insideV w:val="single" w:sz="4" w:space="0" w:color="999999"/>
          </w:tblBorders>
        </w:tblPrEx>
        <w:trPr>
          <w:cantSplit/>
          <w:trHeight w:val="20"/>
        </w:trPr>
        <w:tc>
          <w:tcPr>
            <w:tcW w:w="942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B26C0" w:rsidRPr="0087059B" w:rsidRDefault="00BB26C0" w:rsidP="00BB26C0">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Ejecución de </w:t>
            </w:r>
            <w:smartTag w:uri="urn:schemas-microsoft-com:office:smarttags" w:element="PersonName">
              <w:smartTagPr>
                <w:attr w:name="ProductID" w:val="la Fase I"/>
              </w:smartTagPr>
              <w:r w:rsidRPr="0087059B">
                <w:rPr>
                  <w:rFonts w:ascii="Arial Narrow" w:hAnsi="Arial Narrow" w:cs="Arial"/>
                  <w:sz w:val="20"/>
                  <w:szCs w:val="20"/>
                </w:rPr>
                <w:t>la Fase I</w:t>
              </w:r>
            </w:smartTag>
            <w:r w:rsidRPr="0087059B">
              <w:rPr>
                <w:rFonts w:ascii="Arial Narrow" w:hAnsi="Arial Narrow" w:cs="Arial"/>
                <w:sz w:val="20"/>
                <w:szCs w:val="20"/>
              </w:rPr>
              <w:t xml:space="preserve">,II y III de los trabajos de Rehabilitación y Construcción de </w:t>
            </w:r>
            <w:smartTag w:uri="urn:schemas-microsoft-com:office:smarttags" w:element="metricconverter">
              <w:smartTagPr>
                <w:attr w:name="ProductID" w:val="44 kil￳metros"/>
              </w:smartTagPr>
              <w:r w:rsidRPr="0087059B">
                <w:rPr>
                  <w:rFonts w:ascii="Arial Narrow" w:hAnsi="Arial Narrow" w:cs="Arial"/>
                  <w:sz w:val="20"/>
                  <w:szCs w:val="20"/>
                </w:rPr>
                <w:t>44 Kilómetros</w:t>
              </w:r>
            </w:smartTag>
            <w:r w:rsidRPr="0087059B">
              <w:rPr>
                <w:rFonts w:ascii="Arial Narrow" w:hAnsi="Arial Narrow" w:cs="Arial"/>
                <w:sz w:val="20"/>
                <w:szCs w:val="20"/>
              </w:rPr>
              <w:t xml:space="preserve"> de Vías Férreas, correspondientes al Tramo Ferroviario Acarigua-Turén, movimiento de tierra, reparaciones de obras de arte, colocación de Geotextil sobre el Terraplén y colocación de </w:t>
            </w:r>
            <w:smartTag w:uri="urn:schemas-microsoft-com:office:smarttags" w:element="metricconverter">
              <w:smartTagPr>
                <w:attr w:name="ProductID" w:val="5 kil￳metros"/>
              </w:smartTagPr>
              <w:r w:rsidRPr="0087059B">
                <w:rPr>
                  <w:rFonts w:ascii="Arial Narrow" w:hAnsi="Arial Narrow" w:cs="Arial"/>
                  <w:sz w:val="20"/>
                  <w:szCs w:val="20"/>
                </w:rPr>
                <w:t>5 kilómetros</w:t>
              </w:r>
            </w:smartTag>
            <w:r w:rsidRPr="0087059B">
              <w:rPr>
                <w:rFonts w:ascii="Arial Narrow" w:hAnsi="Arial Narrow" w:cs="Arial"/>
                <w:sz w:val="20"/>
                <w:szCs w:val="20"/>
              </w:rPr>
              <w:t xml:space="preserve"> de Superestructura Ferroviaria, desde el Año 2004 hasta el año 2007. (SEXTO CUERPO DE INGENIEROS DEL EJÉRCITO).</w:t>
            </w:r>
          </w:p>
          <w:p w:rsidR="00BB26C0" w:rsidRPr="0087059B" w:rsidRDefault="00BB26C0" w:rsidP="00BB26C0">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Inspección de </w:t>
            </w:r>
            <w:smartTag w:uri="urn:schemas-microsoft-com:office:smarttags" w:element="PersonName">
              <w:smartTagPr>
                <w:attr w:name="ProductID" w:val="la Construcci￳n"/>
              </w:smartTagPr>
              <w:r w:rsidRPr="0087059B">
                <w:rPr>
                  <w:rFonts w:ascii="Arial Narrow" w:hAnsi="Arial Narrow" w:cs="Arial"/>
                  <w:sz w:val="20"/>
                  <w:szCs w:val="20"/>
                </w:rPr>
                <w:t>la Construcción</w:t>
              </w:r>
            </w:smartTag>
            <w:r w:rsidRPr="0087059B">
              <w:rPr>
                <w:rFonts w:ascii="Arial Narrow" w:hAnsi="Arial Narrow" w:cs="Arial"/>
                <w:sz w:val="20"/>
                <w:szCs w:val="20"/>
              </w:rPr>
              <w:t xml:space="preserve"> de </w:t>
            </w:r>
            <w:smartTag w:uri="urn:schemas-microsoft-com:office:smarttags" w:element="PersonName">
              <w:smartTagPr>
                <w:attr w:name="ProductID" w:val="la Sede Permanente"/>
              </w:smartTagPr>
              <w:r w:rsidRPr="0087059B">
                <w:rPr>
                  <w:rFonts w:ascii="Arial Narrow" w:hAnsi="Arial Narrow" w:cs="Arial"/>
                  <w:sz w:val="20"/>
                  <w:szCs w:val="20"/>
                </w:rPr>
                <w:t>la Sede Permanente</w:t>
              </w:r>
            </w:smartTag>
            <w:r w:rsidRPr="0087059B">
              <w:rPr>
                <w:rFonts w:ascii="Arial Narrow" w:hAnsi="Arial Narrow" w:cs="Arial"/>
                <w:sz w:val="20"/>
                <w:szCs w:val="20"/>
              </w:rPr>
              <w:t xml:space="preserve"> del 621 Batallón de Ingenieros en Barquisimeto Estado Lara, en el año 2004 y 2005 (SEXTO CUERPO DE INGENIEROS DEL EJÉRCITO).</w:t>
            </w:r>
          </w:p>
          <w:p w:rsidR="00BB26C0" w:rsidRPr="0087059B" w:rsidRDefault="00BB26C0" w:rsidP="00BB26C0">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Inventarios Viales en Lechería, Pto. </w:t>
            </w:r>
            <w:smartTag w:uri="urn:schemas-microsoft-com:office:smarttags" w:element="PersonName">
              <w:smartTagPr>
                <w:attr w:name="ProductID" w:val="La Cruz"/>
              </w:smartTagPr>
              <w:r w:rsidRPr="0087059B">
                <w:rPr>
                  <w:rFonts w:ascii="Arial Narrow" w:hAnsi="Arial Narrow" w:cs="Arial"/>
                  <w:sz w:val="20"/>
                  <w:szCs w:val="20"/>
                </w:rPr>
                <w:t>La Cruz</w:t>
              </w:r>
            </w:smartTag>
            <w:r w:rsidRPr="0087059B">
              <w:rPr>
                <w:rFonts w:ascii="Arial Narrow" w:hAnsi="Arial Narrow" w:cs="Arial"/>
                <w:sz w:val="20"/>
                <w:szCs w:val="20"/>
              </w:rPr>
              <w:t>, para PDVSA en el año 1999. (GRUPO AM C.A.).</w:t>
            </w:r>
          </w:p>
          <w:p w:rsidR="00BB26C0" w:rsidRPr="0087059B" w:rsidRDefault="00BB26C0" w:rsidP="00BB26C0">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Inventarios Viales en Porlamar, Cumaná y Maturín, para FONTUR en el año 1998. (TRANSPLAN, S.A .).</w:t>
            </w:r>
          </w:p>
          <w:p w:rsidR="00BB26C0" w:rsidRPr="0087059B" w:rsidRDefault="00BB26C0" w:rsidP="00BB26C0">
            <w:pPr>
              <w:pStyle w:val="Prrafodelista"/>
              <w:ind w:left="1440"/>
              <w:jc w:val="both"/>
              <w:rPr>
                <w:rFonts w:ascii="Arial Narrow" w:hAnsi="Arial Narrow" w:cs="Arial"/>
                <w:sz w:val="20"/>
                <w:szCs w:val="20"/>
              </w:rPr>
            </w:pPr>
          </w:p>
        </w:tc>
      </w:tr>
    </w:tbl>
    <w:p w:rsidR="00F24EE4" w:rsidRDefault="00F24EE4"/>
    <w:p w:rsidR="0087059B" w:rsidRDefault="0087059B"/>
    <w:tbl>
      <w:tblPr>
        <w:tblW w:w="9640" w:type="dxa"/>
        <w:tblInd w:w="-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640"/>
      </w:tblGrid>
      <w:tr w:rsidR="0087059B" w:rsidRPr="002355B4" w:rsidTr="00A77D08">
        <w:trPr>
          <w:cantSplit/>
          <w:trHeight w:val="20"/>
        </w:trPr>
        <w:tc>
          <w:tcPr>
            <w:tcW w:w="964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87059B" w:rsidRPr="002355B4" w:rsidRDefault="0087059B" w:rsidP="00A77D08">
            <w:pPr>
              <w:pStyle w:val="Ttulo1"/>
              <w:rPr>
                <w:rFonts w:ascii="Arial Narrow" w:hAnsi="Arial Narrow" w:cs="Arial"/>
              </w:rPr>
            </w:pPr>
            <w:r>
              <w:rPr>
                <w:rFonts w:ascii="Arial Narrow" w:hAnsi="Arial Narrow" w:cs="Arial"/>
              </w:rPr>
              <w:t>4. FORMACIÓN COMPLEMENTARIA</w:t>
            </w:r>
          </w:p>
        </w:tc>
      </w:tr>
      <w:tr w:rsidR="0087059B" w:rsidRPr="002355B4" w:rsidTr="00A77D08">
        <w:trPr>
          <w:cantSplit/>
          <w:trHeight w:val="20"/>
        </w:trPr>
        <w:tc>
          <w:tcPr>
            <w:tcW w:w="96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Seminario Seminario “Hacia una Venezuela sobre Rieles”, dictado por el Grupo Riel en Puerto Ordaz. (2.007).</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I Jornadas Ferroviarias dictadas por el personal del IAFE, Caracas 2007.</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Especialización de Gerencia Ferroviaria en </w:t>
            </w:r>
            <w:smartTag w:uri="urn:schemas-microsoft-com:office:smarttags" w:element="PersonName">
              <w:smartTagPr>
                <w:attr w:name="ProductID" w:val="la UNEFA"/>
              </w:smartTagPr>
              <w:r w:rsidRPr="0087059B">
                <w:rPr>
                  <w:rFonts w:ascii="Arial Narrow" w:hAnsi="Arial Narrow" w:cs="Arial"/>
                  <w:sz w:val="20"/>
                  <w:szCs w:val="20"/>
                </w:rPr>
                <w:t>la UNEFA</w:t>
              </w:r>
            </w:smartTag>
            <w:r w:rsidRPr="0087059B">
              <w:rPr>
                <w:rFonts w:ascii="Arial Narrow" w:hAnsi="Arial Narrow" w:cs="Arial"/>
                <w:sz w:val="20"/>
                <w:szCs w:val="20"/>
              </w:rPr>
              <w:t>, en Barquisimeto Estado Lara. 2006-2007.</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Curso de Abordaje Comunitario realizado por la empresa Biotécnica. En Barquisimeto Estado Lara. 2006.</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El Ferrocarril como elemento estructurador en el desarrollo endógeno, dictado por el ALAF (Asociación Latinoamericana de Ferrocarriles) en la ciudad de Caracas. 2005.</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Curso de Superestructura Ferroviaria, por la empresa Plaser&amp;Theurer en </w:t>
            </w:r>
            <w:smartTag w:uri="urn:schemas-microsoft-com:office:smarttags" w:element="PersonName">
              <w:smartTagPr>
                <w:attr w:name="ProductID" w:val="la Ciudad"/>
              </w:smartTagPr>
              <w:r w:rsidRPr="0087059B">
                <w:rPr>
                  <w:rFonts w:ascii="Arial Narrow" w:hAnsi="Arial Narrow" w:cs="Arial"/>
                  <w:sz w:val="20"/>
                  <w:szCs w:val="20"/>
                </w:rPr>
                <w:t>la Ciudad</w:t>
              </w:r>
            </w:smartTag>
            <w:r w:rsidRPr="0087059B">
              <w:rPr>
                <w:rFonts w:ascii="Arial Narrow" w:hAnsi="Arial Narrow" w:cs="Arial"/>
                <w:sz w:val="20"/>
                <w:szCs w:val="20"/>
              </w:rPr>
              <w:t xml:space="preserve"> de Linz, Austria. 2003.</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Mantenimiento de Vía Férrea, por el Instituto Autónomo de Ferrocarriles del Estado (I.A.F.E.). (30h.), en Barquisimeto Estado Lara. 2003.</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Operador de Locomotoras Diesel – Eléctricas, por el Instituto Autónomo de Ferrocarriles del Estado (I.A.F.E.). (40h.) en Barquisimeto Estado Lara. 2003.</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Seguridad Industrial, por el Instituto Nacional de Capacitación Educativa (INCE). En Barquisimeto Estado Lara. 2003.</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Centro venezolano Americano  “Inglés Avanzado”, en Caracas. 2000.</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Autocad R14 Bidimensional. ARTS Instituto de Computación Gráfica.</w:t>
            </w:r>
          </w:p>
          <w:p w:rsidR="0087059B" w:rsidRPr="0087059B" w:rsidRDefault="0087059B" w:rsidP="0087059B">
            <w:pPr>
              <w:pStyle w:val="Prrafodelista"/>
              <w:numPr>
                <w:ilvl w:val="0"/>
                <w:numId w:val="9"/>
              </w:numPr>
              <w:jc w:val="both"/>
              <w:rPr>
                <w:rFonts w:ascii="Arial Narrow" w:hAnsi="Arial Narrow" w:cs="Arial"/>
                <w:sz w:val="20"/>
                <w:szCs w:val="20"/>
              </w:rPr>
            </w:pPr>
            <w:r w:rsidRPr="0087059B">
              <w:rPr>
                <w:rFonts w:ascii="Arial Narrow" w:hAnsi="Arial Narrow" w:cs="Arial"/>
                <w:sz w:val="20"/>
                <w:szCs w:val="20"/>
              </w:rPr>
              <w:t xml:space="preserve">Autocad R14 Tridimensional. ARTS Instituto de Computación Gráfica. </w:t>
            </w:r>
          </w:p>
          <w:p w:rsidR="0087059B" w:rsidRPr="0087059B" w:rsidRDefault="0087059B" w:rsidP="0087059B">
            <w:pPr>
              <w:pStyle w:val="Prrafodelista"/>
              <w:ind w:left="1440"/>
              <w:jc w:val="both"/>
              <w:rPr>
                <w:rFonts w:ascii="Arial Narrow" w:hAnsi="Arial Narrow" w:cs="Arial"/>
                <w:sz w:val="20"/>
                <w:szCs w:val="20"/>
              </w:rPr>
            </w:pPr>
          </w:p>
        </w:tc>
      </w:tr>
    </w:tbl>
    <w:p w:rsidR="0087059B" w:rsidRDefault="0087059B"/>
    <w:p w:rsidR="0087059B" w:rsidRDefault="0087059B"/>
    <w:p w:rsidR="0087059B" w:rsidRPr="0087059B" w:rsidRDefault="0087059B" w:rsidP="0087059B">
      <w:pPr>
        <w:jc w:val="both"/>
        <w:rPr>
          <w:rFonts w:ascii="Arial" w:hAnsi="Arial" w:cs="Arial"/>
          <w:b/>
          <w:sz w:val="20"/>
          <w:szCs w:val="20"/>
          <w:u w:val="single"/>
          <w:lang w:val="es-ES_tradnl"/>
        </w:rPr>
      </w:pPr>
      <w:r w:rsidRPr="0087059B">
        <w:rPr>
          <w:rFonts w:ascii="Arial" w:hAnsi="Arial" w:cs="Arial"/>
          <w:b/>
          <w:sz w:val="20"/>
          <w:szCs w:val="20"/>
          <w:u w:val="single"/>
          <w:lang w:val="es-ES_tradnl"/>
        </w:rPr>
        <w:t>IDIOMAS:</w:t>
      </w:r>
    </w:p>
    <w:p w:rsidR="0087059B" w:rsidRPr="0087059B" w:rsidRDefault="0087059B" w:rsidP="0087059B">
      <w:pPr>
        <w:jc w:val="both"/>
        <w:rPr>
          <w:rFonts w:ascii="Arial" w:hAnsi="Arial" w:cs="Arial"/>
          <w:sz w:val="20"/>
          <w:szCs w:val="20"/>
          <w:lang w:val="es-ES_tradnl"/>
        </w:rPr>
      </w:pPr>
      <w:r w:rsidRPr="0087059B">
        <w:rPr>
          <w:rFonts w:ascii="Arial" w:hAnsi="Arial" w:cs="Arial"/>
          <w:sz w:val="20"/>
          <w:szCs w:val="20"/>
          <w:lang w:val="es-ES_tradnl"/>
        </w:rPr>
        <w:t>Español es mi  lenguaje materno.</w:t>
      </w:r>
    </w:p>
    <w:p w:rsidR="0087059B" w:rsidRPr="0087059B" w:rsidRDefault="0087059B" w:rsidP="0087059B">
      <w:pPr>
        <w:jc w:val="both"/>
        <w:rPr>
          <w:rFonts w:ascii="Arial" w:hAnsi="Arial" w:cs="Arial"/>
          <w:sz w:val="20"/>
          <w:szCs w:val="20"/>
          <w:lang w:val="es-ES_tradnl"/>
        </w:rPr>
      </w:pPr>
      <w:r w:rsidRPr="0087059B">
        <w:rPr>
          <w:rFonts w:ascii="Arial" w:hAnsi="Arial" w:cs="Arial"/>
          <w:sz w:val="20"/>
          <w:szCs w:val="20"/>
          <w:lang w:val="es-ES_tradnl"/>
        </w:rPr>
        <w:t>Inglés. (Curso en el  C.V.A., Caracas, Fecha de Grado 28-04-2000)</w:t>
      </w:r>
    </w:p>
    <w:p w:rsidR="0087059B" w:rsidRPr="0087059B" w:rsidRDefault="0087059B" w:rsidP="0087059B">
      <w:pPr>
        <w:jc w:val="both"/>
        <w:rPr>
          <w:rFonts w:ascii="Arial" w:hAnsi="Arial" w:cs="Arial"/>
          <w:sz w:val="20"/>
          <w:szCs w:val="20"/>
          <w:lang w:val="es-ES_tradnl"/>
        </w:rPr>
      </w:pPr>
    </w:p>
    <w:p w:rsidR="0087059B" w:rsidRPr="0087059B" w:rsidRDefault="0087059B" w:rsidP="0087059B">
      <w:pPr>
        <w:jc w:val="both"/>
        <w:rPr>
          <w:rFonts w:ascii="Arial" w:hAnsi="Arial" w:cs="Arial"/>
          <w:b/>
          <w:sz w:val="20"/>
          <w:szCs w:val="20"/>
          <w:u w:val="single"/>
          <w:lang w:val="en-US"/>
        </w:rPr>
      </w:pPr>
      <w:r w:rsidRPr="0087059B">
        <w:rPr>
          <w:rFonts w:ascii="Arial" w:hAnsi="Arial" w:cs="Arial"/>
          <w:b/>
          <w:sz w:val="20"/>
          <w:szCs w:val="20"/>
          <w:u w:val="single"/>
          <w:lang w:val="en-US"/>
        </w:rPr>
        <w:t>SistemasOperativos:</w:t>
      </w:r>
    </w:p>
    <w:p w:rsidR="0087059B" w:rsidRPr="0087059B" w:rsidRDefault="0087059B" w:rsidP="0087059B">
      <w:pPr>
        <w:jc w:val="both"/>
        <w:rPr>
          <w:rFonts w:ascii="Arial" w:hAnsi="Arial" w:cs="Arial"/>
          <w:sz w:val="20"/>
          <w:szCs w:val="20"/>
          <w:lang w:val="en-US"/>
        </w:rPr>
      </w:pPr>
      <w:r w:rsidRPr="0087059B">
        <w:rPr>
          <w:rFonts w:ascii="Arial" w:hAnsi="Arial" w:cs="Arial"/>
          <w:sz w:val="20"/>
          <w:szCs w:val="20"/>
          <w:lang w:val="en-US"/>
        </w:rPr>
        <w:t>-Auto CAD 2013</w:t>
      </w:r>
      <w:r w:rsidRPr="0087059B">
        <w:rPr>
          <w:rFonts w:ascii="Arial" w:hAnsi="Arial" w:cs="Arial"/>
          <w:sz w:val="20"/>
          <w:szCs w:val="20"/>
          <w:lang w:val="en-US"/>
        </w:rPr>
        <w:tab/>
      </w:r>
      <w:r w:rsidRPr="0087059B">
        <w:rPr>
          <w:rFonts w:ascii="Arial" w:hAnsi="Arial" w:cs="Arial"/>
          <w:sz w:val="20"/>
          <w:szCs w:val="20"/>
          <w:lang w:val="en-US"/>
        </w:rPr>
        <w:tab/>
      </w:r>
      <w:r w:rsidR="006D1B3E">
        <w:rPr>
          <w:rFonts w:ascii="Arial" w:hAnsi="Arial" w:cs="Arial"/>
          <w:sz w:val="20"/>
          <w:szCs w:val="20"/>
          <w:lang w:val="en-US"/>
        </w:rPr>
        <w:t xml:space="preserve">            </w:t>
      </w:r>
      <w:r w:rsidRPr="0087059B">
        <w:rPr>
          <w:rFonts w:ascii="Arial" w:hAnsi="Arial" w:cs="Arial"/>
          <w:sz w:val="20"/>
          <w:szCs w:val="20"/>
          <w:lang w:val="en-US"/>
        </w:rPr>
        <w:t>-MS Excel</w:t>
      </w:r>
      <w:r w:rsidRPr="0087059B">
        <w:rPr>
          <w:rFonts w:ascii="Arial" w:hAnsi="Arial" w:cs="Arial"/>
          <w:sz w:val="20"/>
          <w:szCs w:val="20"/>
          <w:lang w:val="en-US"/>
        </w:rPr>
        <w:tab/>
        <w:t xml:space="preserve">     </w:t>
      </w:r>
      <w:r w:rsidR="006D1B3E">
        <w:rPr>
          <w:rFonts w:ascii="Arial" w:hAnsi="Arial" w:cs="Arial"/>
          <w:sz w:val="20"/>
          <w:szCs w:val="20"/>
          <w:lang w:val="en-US"/>
        </w:rPr>
        <w:t xml:space="preserve">                   </w:t>
      </w:r>
      <w:r w:rsidRPr="0087059B">
        <w:rPr>
          <w:rFonts w:ascii="Arial" w:hAnsi="Arial" w:cs="Arial"/>
          <w:sz w:val="20"/>
          <w:szCs w:val="20"/>
          <w:lang w:val="en-US"/>
        </w:rPr>
        <w:t xml:space="preserve">  -Windows 7 </w:t>
      </w:r>
    </w:p>
    <w:p w:rsidR="0087059B" w:rsidRPr="0087059B" w:rsidRDefault="0087059B" w:rsidP="0087059B">
      <w:pPr>
        <w:jc w:val="both"/>
        <w:rPr>
          <w:rFonts w:ascii="Arial" w:hAnsi="Arial" w:cs="Arial"/>
          <w:sz w:val="20"/>
          <w:szCs w:val="20"/>
          <w:lang w:val="en-US"/>
        </w:rPr>
      </w:pPr>
      <w:r w:rsidRPr="0087059B">
        <w:rPr>
          <w:rFonts w:ascii="Arial" w:hAnsi="Arial" w:cs="Arial"/>
          <w:sz w:val="20"/>
          <w:szCs w:val="20"/>
          <w:lang w:val="en-US"/>
        </w:rPr>
        <w:t>-Soft desk Civil / Survey (R8)</w:t>
      </w:r>
      <w:r w:rsidRPr="0087059B">
        <w:rPr>
          <w:rFonts w:ascii="Arial" w:hAnsi="Arial" w:cs="Arial"/>
          <w:sz w:val="20"/>
          <w:szCs w:val="20"/>
          <w:lang w:val="en-US"/>
        </w:rPr>
        <w:tab/>
      </w:r>
      <w:r w:rsidRPr="0087059B">
        <w:rPr>
          <w:rFonts w:ascii="Arial" w:hAnsi="Arial" w:cs="Arial"/>
          <w:sz w:val="20"/>
          <w:szCs w:val="20"/>
          <w:lang w:val="en-US"/>
        </w:rPr>
        <w:tab/>
        <w:t>-MS PowerPoint</w:t>
      </w:r>
      <w:r w:rsidRPr="0087059B">
        <w:rPr>
          <w:rFonts w:ascii="Arial" w:hAnsi="Arial" w:cs="Arial"/>
          <w:sz w:val="20"/>
          <w:szCs w:val="20"/>
          <w:lang w:val="en-US"/>
        </w:rPr>
        <w:tab/>
      </w:r>
      <w:r w:rsidRPr="0087059B">
        <w:rPr>
          <w:rFonts w:ascii="Arial" w:hAnsi="Arial" w:cs="Arial"/>
          <w:sz w:val="20"/>
          <w:szCs w:val="20"/>
          <w:lang w:val="en-US"/>
        </w:rPr>
        <w:tab/>
        <w:t>-Photo Shop</w:t>
      </w:r>
    </w:p>
    <w:p w:rsidR="0087059B" w:rsidRPr="0087059B" w:rsidRDefault="0087059B" w:rsidP="0087059B">
      <w:pPr>
        <w:jc w:val="both"/>
        <w:rPr>
          <w:rFonts w:ascii="Arial" w:hAnsi="Arial" w:cs="Arial"/>
          <w:sz w:val="20"/>
          <w:szCs w:val="20"/>
        </w:rPr>
      </w:pPr>
      <w:r w:rsidRPr="0087059B">
        <w:rPr>
          <w:rFonts w:ascii="Arial" w:hAnsi="Arial" w:cs="Arial"/>
          <w:sz w:val="20"/>
          <w:szCs w:val="20"/>
        </w:rPr>
        <w:t>-Sistema Vial (en MS-DOS)</w:t>
      </w:r>
      <w:r w:rsidRPr="0087059B">
        <w:rPr>
          <w:rFonts w:ascii="Arial" w:hAnsi="Arial" w:cs="Arial"/>
          <w:sz w:val="20"/>
          <w:szCs w:val="20"/>
        </w:rPr>
        <w:tab/>
      </w:r>
      <w:r w:rsidRPr="0087059B">
        <w:rPr>
          <w:rFonts w:ascii="Arial" w:hAnsi="Arial" w:cs="Arial"/>
          <w:sz w:val="20"/>
          <w:szCs w:val="20"/>
        </w:rPr>
        <w:tab/>
        <w:t>-MS Word</w:t>
      </w:r>
      <w:r w:rsidRPr="0087059B">
        <w:rPr>
          <w:rFonts w:ascii="Arial" w:hAnsi="Arial" w:cs="Arial"/>
          <w:sz w:val="20"/>
          <w:szCs w:val="20"/>
        </w:rPr>
        <w:tab/>
      </w:r>
      <w:r w:rsidRPr="0087059B">
        <w:rPr>
          <w:rFonts w:ascii="Arial" w:hAnsi="Arial" w:cs="Arial"/>
          <w:sz w:val="20"/>
          <w:szCs w:val="20"/>
        </w:rPr>
        <w:tab/>
      </w:r>
      <w:r w:rsidRPr="0087059B">
        <w:rPr>
          <w:rFonts w:ascii="Arial" w:hAnsi="Arial" w:cs="Arial"/>
          <w:sz w:val="20"/>
          <w:szCs w:val="20"/>
        </w:rPr>
        <w:tab/>
        <w:t>-Internet</w:t>
      </w:r>
    </w:p>
    <w:p w:rsidR="0087059B" w:rsidRDefault="0087059B">
      <w:pPr>
        <w:rPr>
          <w:sz w:val="20"/>
          <w:szCs w:val="20"/>
        </w:rPr>
      </w:pPr>
    </w:p>
    <w:p w:rsidR="006D1B3E" w:rsidRPr="004946ED" w:rsidRDefault="006D1B3E" w:rsidP="006D1B3E">
      <w:pPr>
        <w:jc w:val="both"/>
        <w:rPr>
          <w:rFonts w:ascii="Arial" w:hAnsi="Arial" w:cs="Arial"/>
          <w:b/>
          <w:sz w:val="20"/>
          <w:szCs w:val="20"/>
          <w:u w:val="single"/>
          <w:lang w:val="es-VE"/>
        </w:rPr>
      </w:pPr>
      <w:r w:rsidRPr="004946ED">
        <w:rPr>
          <w:rFonts w:ascii="Arial" w:hAnsi="Arial" w:cs="Arial"/>
          <w:b/>
          <w:sz w:val="20"/>
          <w:szCs w:val="20"/>
          <w:u w:val="single"/>
          <w:lang w:val="es-VE"/>
        </w:rPr>
        <w:t>Sociedades a las que pertenezco:</w:t>
      </w:r>
    </w:p>
    <w:p w:rsidR="006D1B3E" w:rsidRDefault="006D1B3E" w:rsidP="006D1B3E">
      <w:pPr>
        <w:jc w:val="both"/>
        <w:rPr>
          <w:rFonts w:ascii="Arial" w:hAnsi="Arial" w:cs="Arial"/>
          <w:sz w:val="20"/>
          <w:szCs w:val="20"/>
          <w:lang w:val="es-VE"/>
        </w:rPr>
      </w:pPr>
      <w:r w:rsidRPr="004946ED">
        <w:rPr>
          <w:rFonts w:ascii="Arial" w:hAnsi="Arial" w:cs="Arial"/>
          <w:sz w:val="20"/>
          <w:szCs w:val="20"/>
          <w:lang w:val="es-VE"/>
        </w:rPr>
        <w:t>-</w:t>
      </w:r>
      <w:r>
        <w:rPr>
          <w:rFonts w:ascii="Arial" w:hAnsi="Arial" w:cs="Arial"/>
          <w:sz w:val="20"/>
          <w:szCs w:val="20"/>
          <w:lang w:val="es-VE"/>
        </w:rPr>
        <w:t>Colegio de Ingenieros de Venezuela CIV 111.481</w:t>
      </w:r>
      <w:r w:rsidRPr="004946ED">
        <w:rPr>
          <w:rFonts w:ascii="Arial" w:hAnsi="Arial" w:cs="Arial"/>
          <w:sz w:val="20"/>
          <w:szCs w:val="20"/>
          <w:lang w:val="es-VE"/>
        </w:rPr>
        <w:tab/>
      </w:r>
      <w:r w:rsidRPr="004946ED">
        <w:rPr>
          <w:rFonts w:ascii="Arial" w:hAnsi="Arial" w:cs="Arial"/>
          <w:sz w:val="20"/>
          <w:szCs w:val="20"/>
          <w:lang w:val="es-VE"/>
        </w:rPr>
        <w:tab/>
        <w:t xml:space="preserve">             </w:t>
      </w:r>
    </w:p>
    <w:p w:rsidR="006D1B3E" w:rsidRPr="004946ED" w:rsidRDefault="006D1B3E" w:rsidP="006D1B3E">
      <w:pPr>
        <w:jc w:val="both"/>
        <w:rPr>
          <w:rFonts w:ascii="Arial" w:hAnsi="Arial" w:cs="Arial"/>
          <w:sz w:val="20"/>
          <w:szCs w:val="20"/>
          <w:lang w:val="es-VE"/>
        </w:rPr>
      </w:pPr>
      <w:r w:rsidRPr="004946ED">
        <w:rPr>
          <w:rFonts w:ascii="Arial" w:hAnsi="Arial" w:cs="Arial"/>
          <w:sz w:val="20"/>
          <w:szCs w:val="20"/>
          <w:lang w:val="es-VE"/>
        </w:rPr>
        <w:t>-</w:t>
      </w:r>
      <w:r>
        <w:rPr>
          <w:rFonts w:ascii="Arial" w:hAnsi="Arial" w:cs="Arial"/>
          <w:sz w:val="20"/>
          <w:szCs w:val="20"/>
          <w:lang w:val="es-VE"/>
        </w:rPr>
        <w:t>Consejo Profesional Nacional de Ingenieria Colombia  Matricula 05202-325443 ANT</w:t>
      </w:r>
      <w:r w:rsidRPr="004946ED">
        <w:rPr>
          <w:rFonts w:ascii="Arial" w:hAnsi="Arial" w:cs="Arial"/>
          <w:sz w:val="20"/>
          <w:szCs w:val="20"/>
          <w:lang w:val="es-VE"/>
        </w:rPr>
        <w:tab/>
        <w:t xml:space="preserve">                          </w:t>
      </w:r>
    </w:p>
    <w:p w:rsidR="006D1B3E" w:rsidRPr="006D1B3E" w:rsidRDefault="006D1B3E">
      <w:pPr>
        <w:rPr>
          <w:sz w:val="20"/>
          <w:szCs w:val="20"/>
          <w:lang w:val="es-VE"/>
        </w:rPr>
      </w:pPr>
    </w:p>
    <w:sectPr w:rsidR="006D1B3E" w:rsidRPr="006D1B3E" w:rsidSect="00E64E1F">
      <w:pgSz w:w="11906" w:h="16838"/>
      <w:pgMar w:top="170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D3" w:rsidRDefault="003025D3" w:rsidP="00F53EE1">
      <w:r>
        <w:separator/>
      </w:r>
    </w:p>
  </w:endnote>
  <w:endnote w:type="continuationSeparator" w:id="0">
    <w:p w:rsidR="003025D3" w:rsidRDefault="003025D3" w:rsidP="00F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D3" w:rsidRDefault="003025D3" w:rsidP="00F53EE1">
      <w:r>
        <w:separator/>
      </w:r>
    </w:p>
  </w:footnote>
  <w:footnote w:type="continuationSeparator" w:id="0">
    <w:p w:rsidR="003025D3" w:rsidRDefault="003025D3" w:rsidP="00F5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294"/>
    <w:multiLevelType w:val="hybridMultilevel"/>
    <w:tmpl w:val="1070D58E"/>
    <w:lvl w:ilvl="0" w:tplc="200A0001">
      <w:start w:val="1"/>
      <w:numFmt w:val="bullet"/>
      <w:lvlText w:val=""/>
      <w:lvlJc w:val="left"/>
      <w:pPr>
        <w:ind w:left="720" w:hanging="360"/>
      </w:pPr>
      <w:rPr>
        <w:rFonts w:ascii="Symbol" w:hAnsi="Symbol" w:hint="default"/>
      </w:rPr>
    </w:lvl>
    <w:lvl w:ilvl="1" w:tplc="200A0003">
      <w:start w:val="1"/>
      <w:numFmt w:val="decimal"/>
      <w:lvlText w:val="%2."/>
      <w:lvlJc w:val="left"/>
      <w:pPr>
        <w:tabs>
          <w:tab w:val="num" w:pos="1440"/>
        </w:tabs>
        <w:ind w:left="1440" w:hanging="360"/>
      </w:pPr>
    </w:lvl>
    <w:lvl w:ilvl="2" w:tplc="200A0005">
      <w:start w:val="1"/>
      <w:numFmt w:val="decimal"/>
      <w:lvlText w:val="%3."/>
      <w:lvlJc w:val="left"/>
      <w:pPr>
        <w:tabs>
          <w:tab w:val="num" w:pos="2160"/>
        </w:tabs>
        <w:ind w:left="2160" w:hanging="360"/>
      </w:pPr>
    </w:lvl>
    <w:lvl w:ilvl="3" w:tplc="200A0001">
      <w:start w:val="1"/>
      <w:numFmt w:val="decimal"/>
      <w:lvlText w:val="%4."/>
      <w:lvlJc w:val="left"/>
      <w:pPr>
        <w:tabs>
          <w:tab w:val="num" w:pos="2880"/>
        </w:tabs>
        <w:ind w:left="2880" w:hanging="360"/>
      </w:pPr>
    </w:lvl>
    <w:lvl w:ilvl="4" w:tplc="200A0003">
      <w:start w:val="1"/>
      <w:numFmt w:val="decimal"/>
      <w:lvlText w:val="%5."/>
      <w:lvlJc w:val="left"/>
      <w:pPr>
        <w:tabs>
          <w:tab w:val="num" w:pos="3600"/>
        </w:tabs>
        <w:ind w:left="3600" w:hanging="360"/>
      </w:pPr>
    </w:lvl>
    <w:lvl w:ilvl="5" w:tplc="200A0005">
      <w:start w:val="1"/>
      <w:numFmt w:val="decimal"/>
      <w:lvlText w:val="%6."/>
      <w:lvlJc w:val="left"/>
      <w:pPr>
        <w:tabs>
          <w:tab w:val="num" w:pos="4320"/>
        </w:tabs>
        <w:ind w:left="4320" w:hanging="360"/>
      </w:pPr>
    </w:lvl>
    <w:lvl w:ilvl="6" w:tplc="200A0001">
      <w:start w:val="1"/>
      <w:numFmt w:val="decimal"/>
      <w:lvlText w:val="%7."/>
      <w:lvlJc w:val="left"/>
      <w:pPr>
        <w:tabs>
          <w:tab w:val="num" w:pos="5040"/>
        </w:tabs>
        <w:ind w:left="5040" w:hanging="360"/>
      </w:pPr>
    </w:lvl>
    <w:lvl w:ilvl="7" w:tplc="200A0003">
      <w:start w:val="1"/>
      <w:numFmt w:val="decimal"/>
      <w:lvlText w:val="%8."/>
      <w:lvlJc w:val="left"/>
      <w:pPr>
        <w:tabs>
          <w:tab w:val="num" w:pos="5760"/>
        </w:tabs>
        <w:ind w:left="5760" w:hanging="360"/>
      </w:pPr>
    </w:lvl>
    <w:lvl w:ilvl="8" w:tplc="200A0005">
      <w:start w:val="1"/>
      <w:numFmt w:val="decimal"/>
      <w:lvlText w:val="%9."/>
      <w:lvlJc w:val="left"/>
      <w:pPr>
        <w:tabs>
          <w:tab w:val="num" w:pos="6480"/>
        </w:tabs>
        <w:ind w:left="6480" w:hanging="360"/>
      </w:pPr>
    </w:lvl>
  </w:abstractNum>
  <w:abstractNum w:abstractNumId="1">
    <w:nsid w:val="01E133AF"/>
    <w:multiLevelType w:val="hybridMultilevel"/>
    <w:tmpl w:val="813E9838"/>
    <w:lvl w:ilvl="0" w:tplc="200A0001">
      <w:start w:val="1"/>
      <w:numFmt w:val="bullet"/>
      <w:lvlText w:val=""/>
      <w:lvlJc w:val="left"/>
      <w:pPr>
        <w:ind w:left="1502" w:hanging="360"/>
      </w:pPr>
      <w:rPr>
        <w:rFonts w:ascii="Symbol" w:hAnsi="Symbol" w:hint="default"/>
      </w:rPr>
    </w:lvl>
    <w:lvl w:ilvl="1" w:tplc="200A0003" w:tentative="1">
      <w:start w:val="1"/>
      <w:numFmt w:val="bullet"/>
      <w:lvlText w:val="o"/>
      <w:lvlJc w:val="left"/>
      <w:pPr>
        <w:ind w:left="2222" w:hanging="360"/>
      </w:pPr>
      <w:rPr>
        <w:rFonts w:ascii="Courier New" w:hAnsi="Courier New" w:cs="Courier New" w:hint="default"/>
      </w:rPr>
    </w:lvl>
    <w:lvl w:ilvl="2" w:tplc="200A0005" w:tentative="1">
      <w:start w:val="1"/>
      <w:numFmt w:val="bullet"/>
      <w:lvlText w:val=""/>
      <w:lvlJc w:val="left"/>
      <w:pPr>
        <w:ind w:left="2942" w:hanging="360"/>
      </w:pPr>
      <w:rPr>
        <w:rFonts w:ascii="Wingdings" w:hAnsi="Wingdings" w:hint="default"/>
      </w:rPr>
    </w:lvl>
    <w:lvl w:ilvl="3" w:tplc="200A0001" w:tentative="1">
      <w:start w:val="1"/>
      <w:numFmt w:val="bullet"/>
      <w:lvlText w:val=""/>
      <w:lvlJc w:val="left"/>
      <w:pPr>
        <w:ind w:left="3662" w:hanging="360"/>
      </w:pPr>
      <w:rPr>
        <w:rFonts w:ascii="Symbol" w:hAnsi="Symbol" w:hint="default"/>
      </w:rPr>
    </w:lvl>
    <w:lvl w:ilvl="4" w:tplc="200A0003" w:tentative="1">
      <w:start w:val="1"/>
      <w:numFmt w:val="bullet"/>
      <w:lvlText w:val="o"/>
      <w:lvlJc w:val="left"/>
      <w:pPr>
        <w:ind w:left="4382" w:hanging="360"/>
      </w:pPr>
      <w:rPr>
        <w:rFonts w:ascii="Courier New" w:hAnsi="Courier New" w:cs="Courier New" w:hint="default"/>
      </w:rPr>
    </w:lvl>
    <w:lvl w:ilvl="5" w:tplc="200A0005" w:tentative="1">
      <w:start w:val="1"/>
      <w:numFmt w:val="bullet"/>
      <w:lvlText w:val=""/>
      <w:lvlJc w:val="left"/>
      <w:pPr>
        <w:ind w:left="5102" w:hanging="360"/>
      </w:pPr>
      <w:rPr>
        <w:rFonts w:ascii="Wingdings" w:hAnsi="Wingdings" w:hint="default"/>
      </w:rPr>
    </w:lvl>
    <w:lvl w:ilvl="6" w:tplc="200A0001" w:tentative="1">
      <w:start w:val="1"/>
      <w:numFmt w:val="bullet"/>
      <w:lvlText w:val=""/>
      <w:lvlJc w:val="left"/>
      <w:pPr>
        <w:ind w:left="5822" w:hanging="360"/>
      </w:pPr>
      <w:rPr>
        <w:rFonts w:ascii="Symbol" w:hAnsi="Symbol" w:hint="default"/>
      </w:rPr>
    </w:lvl>
    <w:lvl w:ilvl="7" w:tplc="200A0003" w:tentative="1">
      <w:start w:val="1"/>
      <w:numFmt w:val="bullet"/>
      <w:lvlText w:val="o"/>
      <w:lvlJc w:val="left"/>
      <w:pPr>
        <w:ind w:left="6542" w:hanging="360"/>
      </w:pPr>
      <w:rPr>
        <w:rFonts w:ascii="Courier New" w:hAnsi="Courier New" w:cs="Courier New" w:hint="default"/>
      </w:rPr>
    </w:lvl>
    <w:lvl w:ilvl="8" w:tplc="200A0005" w:tentative="1">
      <w:start w:val="1"/>
      <w:numFmt w:val="bullet"/>
      <w:lvlText w:val=""/>
      <w:lvlJc w:val="left"/>
      <w:pPr>
        <w:ind w:left="7262" w:hanging="360"/>
      </w:pPr>
      <w:rPr>
        <w:rFonts w:ascii="Wingdings" w:hAnsi="Wingdings" w:hint="default"/>
      </w:rPr>
    </w:lvl>
  </w:abstractNum>
  <w:abstractNum w:abstractNumId="2">
    <w:nsid w:val="051A63E6"/>
    <w:multiLevelType w:val="hybridMultilevel"/>
    <w:tmpl w:val="6A5E23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811706"/>
    <w:multiLevelType w:val="hybridMultilevel"/>
    <w:tmpl w:val="D646BA6A"/>
    <w:lvl w:ilvl="0" w:tplc="B594A4D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422365"/>
    <w:multiLevelType w:val="hybridMultilevel"/>
    <w:tmpl w:val="19B0DE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91C9F"/>
    <w:multiLevelType w:val="hybridMultilevel"/>
    <w:tmpl w:val="51B86E10"/>
    <w:lvl w:ilvl="0" w:tplc="200A0001">
      <w:start w:val="1"/>
      <w:numFmt w:val="bullet"/>
      <w:lvlText w:val=""/>
      <w:lvlJc w:val="left"/>
      <w:pPr>
        <w:ind w:left="720" w:hanging="360"/>
      </w:pPr>
      <w:rPr>
        <w:rFonts w:ascii="Symbol" w:hAnsi="Symbol" w:hint="default"/>
      </w:rPr>
    </w:lvl>
    <w:lvl w:ilvl="1" w:tplc="200A0003">
      <w:start w:val="1"/>
      <w:numFmt w:val="decimal"/>
      <w:lvlText w:val="%2."/>
      <w:lvlJc w:val="left"/>
      <w:pPr>
        <w:tabs>
          <w:tab w:val="num" w:pos="1440"/>
        </w:tabs>
        <w:ind w:left="1440" w:hanging="360"/>
      </w:pPr>
    </w:lvl>
    <w:lvl w:ilvl="2" w:tplc="200A0005">
      <w:start w:val="1"/>
      <w:numFmt w:val="decimal"/>
      <w:lvlText w:val="%3."/>
      <w:lvlJc w:val="left"/>
      <w:pPr>
        <w:tabs>
          <w:tab w:val="num" w:pos="2160"/>
        </w:tabs>
        <w:ind w:left="2160" w:hanging="360"/>
      </w:pPr>
    </w:lvl>
    <w:lvl w:ilvl="3" w:tplc="200A0001">
      <w:start w:val="1"/>
      <w:numFmt w:val="decimal"/>
      <w:lvlText w:val="%4."/>
      <w:lvlJc w:val="left"/>
      <w:pPr>
        <w:tabs>
          <w:tab w:val="num" w:pos="2880"/>
        </w:tabs>
        <w:ind w:left="2880" w:hanging="360"/>
      </w:pPr>
    </w:lvl>
    <w:lvl w:ilvl="4" w:tplc="200A0003">
      <w:start w:val="1"/>
      <w:numFmt w:val="decimal"/>
      <w:lvlText w:val="%5."/>
      <w:lvlJc w:val="left"/>
      <w:pPr>
        <w:tabs>
          <w:tab w:val="num" w:pos="3600"/>
        </w:tabs>
        <w:ind w:left="3600" w:hanging="360"/>
      </w:pPr>
    </w:lvl>
    <w:lvl w:ilvl="5" w:tplc="200A0005">
      <w:start w:val="1"/>
      <w:numFmt w:val="decimal"/>
      <w:lvlText w:val="%6."/>
      <w:lvlJc w:val="left"/>
      <w:pPr>
        <w:tabs>
          <w:tab w:val="num" w:pos="4320"/>
        </w:tabs>
        <w:ind w:left="4320" w:hanging="360"/>
      </w:pPr>
    </w:lvl>
    <w:lvl w:ilvl="6" w:tplc="200A0001">
      <w:start w:val="1"/>
      <w:numFmt w:val="decimal"/>
      <w:lvlText w:val="%7."/>
      <w:lvlJc w:val="left"/>
      <w:pPr>
        <w:tabs>
          <w:tab w:val="num" w:pos="5040"/>
        </w:tabs>
        <w:ind w:left="5040" w:hanging="360"/>
      </w:pPr>
    </w:lvl>
    <w:lvl w:ilvl="7" w:tplc="200A0003">
      <w:start w:val="1"/>
      <w:numFmt w:val="decimal"/>
      <w:lvlText w:val="%8."/>
      <w:lvlJc w:val="left"/>
      <w:pPr>
        <w:tabs>
          <w:tab w:val="num" w:pos="5760"/>
        </w:tabs>
        <w:ind w:left="5760" w:hanging="360"/>
      </w:pPr>
    </w:lvl>
    <w:lvl w:ilvl="8" w:tplc="200A0005">
      <w:start w:val="1"/>
      <w:numFmt w:val="decimal"/>
      <w:lvlText w:val="%9."/>
      <w:lvlJc w:val="left"/>
      <w:pPr>
        <w:tabs>
          <w:tab w:val="num" w:pos="6480"/>
        </w:tabs>
        <w:ind w:left="6480" w:hanging="360"/>
      </w:pPr>
    </w:lvl>
  </w:abstractNum>
  <w:abstractNum w:abstractNumId="6">
    <w:nsid w:val="1A6F5338"/>
    <w:multiLevelType w:val="hybridMultilevel"/>
    <w:tmpl w:val="B0DECAE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69132CA"/>
    <w:multiLevelType w:val="hybridMultilevel"/>
    <w:tmpl w:val="66FA1732"/>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8">
    <w:nsid w:val="33144410"/>
    <w:multiLevelType w:val="hybridMultilevel"/>
    <w:tmpl w:val="C78E2A6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A5047BB"/>
    <w:multiLevelType w:val="hybridMultilevel"/>
    <w:tmpl w:val="191C9C0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7FF2B59"/>
    <w:multiLevelType w:val="hybridMultilevel"/>
    <w:tmpl w:val="3BF8F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4234A"/>
    <w:multiLevelType w:val="hybridMultilevel"/>
    <w:tmpl w:val="2ECC8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32612"/>
    <w:multiLevelType w:val="hybridMultilevel"/>
    <w:tmpl w:val="8592D788"/>
    <w:lvl w:ilvl="0" w:tplc="B594A4D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7530359"/>
    <w:multiLevelType w:val="hybridMultilevel"/>
    <w:tmpl w:val="ED8C92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E465B8"/>
    <w:multiLevelType w:val="hybridMultilevel"/>
    <w:tmpl w:val="178A5A5A"/>
    <w:lvl w:ilvl="0" w:tplc="91142BC2">
      <w:numFmt w:val="bullet"/>
      <w:lvlText w:val=""/>
      <w:lvlJc w:val="left"/>
      <w:pPr>
        <w:ind w:left="1440" w:hanging="360"/>
      </w:pPr>
      <w:rPr>
        <w:rFonts w:ascii="Symbol" w:eastAsiaTheme="minorHAnsi" w:hAnsi="Symbol" w:cs="ArialNarrow,Bold"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FC6210B"/>
    <w:multiLevelType w:val="hybridMultilevel"/>
    <w:tmpl w:val="19AC5D38"/>
    <w:lvl w:ilvl="0" w:tplc="91142BC2">
      <w:numFmt w:val="bullet"/>
      <w:lvlText w:val=""/>
      <w:lvlJc w:val="left"/>
      <w:pPr>
        <w:ind w:left="720" w:hanging="360"/>
      </w:pPr>
      <w:rPr>
        <w:rFonts w:ascii="Symbol" w:eastAsiaTheme="minorHAnsi" w:hAnsi="Symbol" w:cs="ArialNarrow,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4"/>
  </w:num>
  <w:num w:numId="5">
    <w:abstractNumId w:val="2"/>
  </w:num>
  <w:num w:numId="6">
    <w:abstractNumId w:val="3"/>
  </w:num>
  <w:num w:numId="7">
    <w:abstractNumId w:val="15"/>
  </w:num>
  <w:num w:numId="8">
    <w:abstractNumId w:val="14"/>
  </w:num>
  <w:num w:numId="9">
    <w:abstractNumId w:val="12"/>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85"/>
    <w:rsid w:val="00030836"/>
    <w:rsid w:val="00052F9C"/>
    <w:rsid w:val="000837C6"/>
    <w:rsid w:val="000A4E39"/>
    <w:rsid w:val="000E22C3"/>
    <w:rsid w:val="000E22EF"/>
    <w:rsid w:val="00125808"/>
    <w:rsid w:val="001439FE"/>
    <w:rsid w:val="00177D8A"/>
    <w:rsid w:val="001E225B"/>
    <w:rsid w:val="00272600"/>
    <w:rsid w:val="002E7EB2"/>
    <w:rsid w:val="003025D3"/>
    <w:rsid w:val="00364AD9"/>
    <w:rsid w:val="00377E4A"/>
    <w:rsid w:val="003A606C"/>
    <w:rsid w:val="00410F44"/>
    <w:rsid w:val="004162C1"/>
    <w:rsid w:val="00427610"/>
    <w:rsid w:val="00433E99"/>
    <w:rsid w:val="004349B4"/>
    <w:rsid w:val="00462153"/>
    <w:rsid w:val="004970FB"/>
    <w:rsid w:val="004F4767"/>
    <w:rsid w:val="0053608A"/>
    <w:rsid w:val="00596A94"/>
    <w:rsid w:val="005D0E6F"/>
    <w:rsid w:val="006551FC"/>
    <w:rsid w:val="006803D9"/>
    <w:rsid w:val="006D1B3E"/>
    <w:rsid w:val="0071234A"/>
    <w:rsid w:val="00767ABD"/>
    <w:rsid w:val="0078595F"/>
    <w:rsid w:val="007B7457"/>
    <w:rsid w:val="007E2DD8"/>
    <w:rsid w:val="007F0785"/>
    <w:rsid w:val="007F11F1"/>
    <w:rsid w:val="008064ED"/>
    <w:rsid w:val="008101D2"/>
    <w:rsid w:val="0083607D"/>
    <w:rsid w:val="0087059B"/>
    <w:rsid w:val="008763E2"/>
    <w:rsid w:val="008A2212"/>
    <w:rsid w:val="008B1B3A"/>
    <w:rsid w:val="00936DE7"/>
    <w:rsid w:val="009C4626"/>
    <w:rsid w:val="009C4E87"/>
    <w:rsid w:val="009E605E"/>
    <w:rsid w:val="009F305E"/>
    <w:rsid w:val="00A2059D"/>
    <w:rsid w:val="00A32866"/>
    <w:rsid w:val="00A53B63"/>
    <w:rsid w:val="00A8331D"/>
    <w:rsid w:val="00BB26C0"/>
    <w:rsid w:val="00BC22F1"/>
    <w:rsid w:val="00C265CE"/>
    <w:rsid w:val="00C5470F"/>
    <w:rsid w:val="00CC1649"/>
    <w:rsid w:val="00CE1D83"/>
    <w:rsid w:val="00D35BD3"/>
    <w:rsid w:val="00D770DF"/>
    <w:rsid w:val="00DA629B"/>
    <w:rsid w:val="00DA707E"/>
    <w:rsid w:val="00DF67AD"/>
    <w:rsid w:val="00E26DE5"/>
    <w:rsid w:val="00E64E1F"/>
    <w:rsid w:val="00E727F4"/>
    <w:rsid w:val="00EA083A"/>
    <w:rsid w:val="00F02F2B"/>
    <w:rsid w:val="00F15792"/>
    <w:rsid w:val="00F24EE4"/>
    <w:rsid w:val="00F268A7"/>
    <w:rsid w:val="00F34AD7"/>
    <w:rsid w:val="00F451DF"/>
    <w:rsid w:val="00F53EE1"/>
    <w:rsid w:val="00FE6808"/>
    <w:rsid w:val="00FF30B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AFEBADA-4289-4C71-B5FD-597D8226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8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F0785"/>
    <w:pPr>
      <w:keepNext/>
      <w:outlineLvl w:val="0"/>
    </w:pPr>
    <w:rPr>
      <w:rFonts w:ascii="Century Gothic" w:hAnsi="Century Gothic"/>
      <w:b/>
      <w:bCs/>
      <w:sz w:val="20"/>
    </w:rPr>
  </w:style>
  <w:style w:type="paragraph" w:styleId="Ttulo2">
    <w:name w:val="heading 2"/>
    <w:basedOn w:val="Normal"/>
    <w:next w:val="Normal"/>
    <w:link w:val="Ttulo2Car"/>
    <w:qFormat/>
    <w:rsid w:val="007F0785"/>
    <w:pPr>
      <w:keepNext/>
      <w:jc w:val="center"/>
      <w:outlineLvl w:val="1"/>
    </w:pPr>
    <w:rPr>
      <w:rFonts w:ascii="Century Gothic" w:hAnsi="Century Gothic"/>
      <w:b/>
      <w:bCs/>
      <w:i/>
      <w:iCs/>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785"/>
    <w:rPr>
      <w:rFonts w:ascii="Century Gothic" w:eastAsia="Times New Roman" w:hAnsi="Century Gothic" w:cs="Times New Roman"/>
      <w:b/>
      <w:bCs/>
      <w:sz w:val="20"/>
      <w:szCs w:val="24"/>
      <w:lang w:eastAsia="es-ES"/>
    </w:rPr>
  </w:style>
  <w:style w:type="character" w:customStyle="1" w:styleId="Ttulo2Car">
    <w:name w:val="Título 2 Car"/>
    <w:basedOn w:val="Fuentedeprrafopredeter"/>
    <w:link w:val="Ttulo2"/>
    <w:rsid w:val="007F0785"/>
    <w:rPr>
      <w:rFonts w:ascii="Century Gothic" w:eastAsia="Times New Roman" w:hAnsi="Century Gothic" w:cs="Times New Roman"/>
      <w:b/>
      <w:bCs/>
      <w:i/>
      <w:iCs/>
      <w:szCs w:val="24"/>
      <w:lang w:eastAsia="es-ES"/>
    </w:rPr>
  </w:style>
  <w:style w:type="paragraph" w:styleId="Prrafodelista">
    <w:name w:val="List Paragraph"/>
    <w:basedOn w:val="Normal"/>
    <w:uiPriority w:val="34"/>
    <w:qFormat/>
    <w:rsid w:val="002E7EB2"/>
    <w:pPr>
      <w:ind w:left="720"/>
      <w:contextualSpacing/>
    </w:pPr>
  </w:style>
  <w:style w:type="paragraph" w:styleId="Textodeglobo">
    <w:name w:val="Balloon Text"/>
    <w:basedOn w:val="Normal"/>
    <w:link w:val="TextodegloboCar"/>
    <w:uiPriority w:val="99"/>
    <w:semiHidden/>
    <w:unhideWhenUsed/>
    <w:rsid w:val="003A606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06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53EE1"/>
    <w:pPr>
      <w:tabs>
        <w:tab w:val="center" w:pos="4419"/>
        <w:tab w:val="right" w:pos="8838"/>
      </w:tabs>
    </w:pPr>
  </w:style>
  <w:style w:type="character" w:customStyle="1" w:styleId="EncabezadoCar">
    <w:name w:val="Encabezado Car"/>
    <w:basedOn w:val="Fuentedeprrafopredeter"/>
    <w:link w:val="Encabezado"/>
    <w:uiPriority w:val="99"/>
    <w:rsid w:val="00F53EE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3EE1"/>
    <w:pPr>
      <w:tabs>
        <w:tab w:val="center" w:pos="4419"/>
        <w:tab w:val="right" w:pos="8838"/>
      </w:tabs>
    </w:pPr>
  </w:style>
  <w:style w:type="character" w:customStyle="1" w:styleId="PiedepginaCar">
    <w:name w:val="Pie de página Car"/>
    <w:basedOn w:val="Fuentedeprrafopredeter"/>
    <w:link w:val="Piedepgina"/>
    <w:uiPriority w:val="99"/>
    <w:rsid w:val="00F53EE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285">
      <w:bodyDiv w:val="1"/>
      <w:marLeft w:val="0"/>
      <w:marRight w:val="0"/>
      <w:marTop w:val="0"/>
      <w:marBottom w:val="0"/>
      <w:divBdr>
        <w:top w:val="none" w:sz="0" w:space="0" w:color="auto"/>
        <w:left w:val="none" w:sz="0" w:space="0" w:color="auto"/>
        <w:bottom w:val="none" w:sz="0" w:space="0" w:color="auto"/>
        <w:right w:val="none" w:sz="0" w:space="0" w:color="auto"/>
      </w:divBdr>
    </w:div>
    <w:div w:id="71856140">
      <w:bodyDiv w:val="1"/>
      <w:marLeft w:val="0"/>
      <w:marRight w:val="0"/>
      <w:marTop w:val="0"/>
      <w:marBottom w:val="0"/>
      <w:divBdr>
        <w:top w:val="none" w:sz="0" w:space="0" w:color="auto"/>
        <w:left w:val="none" w:sz="0" w:space="0" w:color="auto"/>
        <w:bottom w:val="none" w:sz="0" w:space="0" w:color="auto"/>
        <w:right w:val="none" w:sz="0" w:space="0" w:color="auto"/>
      </w:divBdr>
    </w:div>
    <w:div w:id="121655703">
      <w:bodyDiv w:val="1"/>
      <w:marLeft w:val="0"/>
      <w:marRight w:val="0"/>
      <w:marTop w:val="0"/>
      <w:marBottom w:val="0"/>
      <w:divBdr>
        <w:top w:val="none" w:sz="0" w:space="0" w:color="auto"/>
        <w:left w:val="none" w:sz="0" w:space="0" w:color="auto"/>
        <w:bottom w:val="none" w:sz="0" w:space="0" w:color="auto"/>
        <w:right w:val="none" w:sz="0" w:space="0" w:color="auto"/>
      </w:divBdr>
    </w:div>
    <w:div w:id="139621080">
      <w:bodyDiv w:val="1"/>
      <w:marLeft w:val="0"/>
      <w:marRight w:val="0"/>
      <w:marTop w:val="0"/>
      <w:marBottom w:val="0"/>
      <w:divBdr>
        <w:top w:val="none" w:sz="0" w:space="0" w:color="auto"/>
        <w:left w:val="none" w:sz="0" w:space="0" w:color="auto"/>
        <w:bottom w:val="none" w:sz="0" w:space="0" w:color="auto"/>
        <w:right w:val="none" w:sz="0" w:space="0" w:color="auto"/>
      </w:divBdr>
    </w:div>
    <w:div w:id="241646709">
      <w:bodyDiv w:val="1"/>
      <w:marLeft w:val="0"/>
      <w:marRight w:val="0"/>
      <w:marTop w:val="0"/>
      <w:marBottom w:val="0"/>
      <w:divBdr>
        <w:top w:val="none" w:sz="0" w:space="0" w:color="auto"/>
        <w:left w:val="none" w:sz="0" w:space="0" w:color="auto"/>
        <w:bottom w:val="none" w:sz="0" w:space="0" w:color="auto"/>
        <w:right w:val="none" w:sz="0" w:space="0" w:color="auto"/>
      </w:divBdr>
    </w:div>
    <w:div w:id="290287344">
      <w:bodyDiv w:val="1"/>
      <w:marLeft w:val="0"/>
      <w:marRight w:val="0"/>
      <w:marTop w:val="0"/>
      <w:marBottom w:val="0"/>
      <w:divBdr>
        <w:top w:val="none" w:sz="0" w:space="0" w:color="auto"/>
        <w:left w:val="none" w:sz="0" w:space="0" w:color="auto"/>
        <w:bottom w:val="none" w:sz="0" w:space="0" w:color="auto"/>
        <w:right w:val="none" w:sz="0" w:space="0" w:color="auto"/>
      </w:divBdr>
    </w:div>
    <w:div w:id="309134600">
      <w:bodyDiv w:val="1"/>
      <w:marLeft w:val="0"/>
      <w:marRight w:val="0"/>
      <w:marTop w:val="0"/>
      <w:marBottom w:val="0"/>
      <w:divBdr>
        <w:top w:val="none" w:sz="0" w:space="0" w:color="auto"/>
        <w:left w:val="none" w:sz="0" w:space="0" w:color="auto"/>
        <w:bottom w:val="none" w:sz="0" w:space="0" w:color="auto"/>
        <w:right w:val="none" w:sz="0" w:space="0" w:color="auto"/>
      </w:divBdr>
    </w:div>
    <w:div w:id="320698011">
      <w:bodyDiv w:val="1"/>
      <w:marLeft w:val="0"/>
      <w:marRight w:val="0"/>
      <w:marTop w:val="0"/>
      <w:marBottom w:val="0"/>
      <w:divBdr>
        <w:top w:val="none" w:sz="0" w:space="0" w:color="auto"/>
        <w:left w:val="none" w:sz="0" w:space="0" w:color="auto"/>
        <w:bottom w:val="none" w:sz="0" w:space="0" w:color="auto"/>
        <w:right w:val="none" w:sz="0" w:space="0" w:color="auto"/>
      </w:divBdr>
    </w:div>
    <w:div w:id="422459694">
      <w:bodyDiv w:val="1"/>
      <w:marLeft w:val="0"/>
      <w:marRight w:val="0"/>
      <w:marTop w:val="0"/>
      <w:marBottom w:val="0"/>
      <w:divBdr>
        <w:top w:val="none" w:sz="0" w:space="0" w:color="auto"/>
        <w:left w:val="none" w:sz="0" w:space="0" w:color="auto"/>
        <w:bottom w:val="none" w:sz="0" w:space="0" w:color="auto"/>
        <w:right w:val="none" w:sz="0" w:space="0" w:color="auto"/>
      </w:divBdr>
    </w:div>
    <w:div w:id="547643185">
      <w:bodyDiv w:val="1"/>
      <w:marLeft w:val="0"/>
      <w:marRight w:val="0"/>
      <w:marTop w:val="0"/>
      <w:marBottom w:val="0"/>
      <w:divBdr>
        <w:top w:val="none" w:sz="0" w:space="0" w:color="auto"/>
        <w:left w:val="none" w:sz="0" w:space="0" w:color="auto"/>
        <w:bottom w:val="none" w:sz="0" w:space="0" w:color="auto"/>
        <w:right w:val="none" w:sz="0" w:space="0" w:color="auto"/>
      </w:divBdr>
    </w:div>
    <w:div w:id="646858162">
      <w:bodyDiv w:val="1"/>
      <w:marLeft w:val="0"/>
      <w:marRight w:val="0"/>
      <w:marTop w:val="0"/>
      <w:marBottom w:val="0"/>
      <w:divBdr>
        <w:top w:val="none" w:sz="0" w:space="0" w:color="auto"/>
        <w:left w:val="none" w:sz="0" w:space="0" w:color="auto"/>
        <w:bottom w:val="none" w:sz="0" w:space="0" w:color="auto"/>
        <w:right w:val="none" w:sz="0" w:space="0" w:color="auto"/>
      </w:divBdr>
    </w:div>
    <w:div w:id="823400066">
      <w:bodyDiv w:val="1"/>
      <w:marLeft w:val="0"/>
      <w:marRight w:val="0"/>
      <w:marTop w:val="0"/>
      <w:marBottom w:val="0"/>
      <w:divBdr>
        <w:top w:val="none" w:sz="0" w:space="0" w:color="auto"/>
        <w:left w:val="none" w:sz="0" w:space="0" w:color="auto"/>
        <w:bottom w:val="none" w:sz="0" w:space="0" w:color="auto"/>
        <w:right w:val="none" w:sz="0" w:space="0" w:color="auto"/>
      </w:divBdr>
    </w:div>
    <w:div w:id="882711123">
      <w:bodyDiv w:val="1"/>
      <w:marLeft w:val="0"/>
      <w:marRight w:val="0"/>
      <w:marTop w:val="0"/>
      <w:marBottom w:val="0"/>
      <w:divBdr>
        <w:top w:val="none" w:sz="0" w:space="0" w:color="auto"/>
        <w:left w:val="none" w:sz="0" w:space="0" w:color="auto"/>
        <w:bottom w:val="none" w:sz="0" w:space="0" w:color="auto"/>
        <w:right w:val="none" w:sz="0" w:space="0" w:color="auto"/>
      </w:divBdr>
    </w:div>
    <w:div w:id="944340399">
      <w:bodyDiv w:val="1"/>
      <w:marLeft w:val="0"/>
      <w:marRight w:val="0"/>
      <w:marTop w:val="0"/>
      <w:marBottom w:val="0"/>
      <w:divBdr>
        <w:top w:val="none" w:sz="0" w:space="0" w:color="auto"/>
        <w:left w:val="none" w:sz="0" w:space="0" w:color="auto"/>
        <w:bottom w:val="none" w:sz="0" w:space="0" w:color="auto"/>
        <w:right w:val="none" w:sz="0" w:space="0" w:color="auto"/>
      </w:divBdr>
    </w:div>
    <w:div w:id="1001158318">
      <w:bodyDiv w:val="1"/>
      <w:marLeft w:val="0"/>
      <w:marRight w:val="0"/>
      <w:marTop w:val="0"/>
      <w:marBottom w:val="0"/>
      <w:divBdr>
        <w:top w:val="none" w:sz="0" w:space="0" w:color="auto"/>
        <w:left w:val="none" w:sz="0" w:space="0" w:color="auto"/>
        <w:bottom w:val="none" w:sz="0" w:space="0" w:color="auto"/>
        <w:right w:val="none" w:sz="0" w:space="0" w:color="auto"/>
      </w:divBdr>
    </w:div>
    <w:div w:id="1032879768">
      <w:bodyDiv w:val="1"/>
      <w:marLeft w:val="0"/>
      <w:marRight w:val="0"/>
      <w:marTop w:val="0"/>
      <w:marBottom w:val="0"/>
      <w:divBdr>
        <w:top w:val="none" w:sz="0" w:space="0" w:color="auto"/>
        <w:left w:val="none" w:sz="0" w:space="0" w:color="auto"/>
        <w:bottom w:val="none" w:sz="0" w:space="0" w:color="auto"/>
        <w:right w:val="none" w:sz="0" w:space="0" w:color="auto"/>
      </w:divBdr>
    </w:div>
    <w:div w:id="1063139458">
      <w:bodyDiv w:val="1"/>
      <w:marLeft w:val="0"/>
      <w:marRight w:val="0"/>
      <w:marTop w:val="0"/>
      <w:marBottom w:val="0"/>
      <w:divBdr>
        <w:top w:val="none" w:sz="0" w:space="0" w:color="auto"/>
        <w:left w:val="none" w:sz="0" w:space="0" w:color="auto"/>
        <w:bottom w:val="none" w:sz="0" w:space="0" w:color="auto"/>
        <w:right w:val="none" w:sz="0" w:space="0" w:color="auto"/>
      </w:divBdr>
    </w:div>
    <w:div w:id="1095516721">
      <w:bodyDiv w:val="1"/>
      <w:marLeft w:val="0"/>
      <w:marRight w:val="0"/>
      <w:marTop w:val="0"/>
      <w:marBottom w:val="0"/>
      <w:divBdr>
        <w:top w:val="none" w:sz="0" w:space="0" w:color="auto"/>
        <w:left w:val="none" w:sz="0" w:space="0" w:color="auto"/>
        <w:bottom w:val="none" w:sz="0" w:space="0" w:color="auto"/>
        <w:right w:val="none" w:sz="0" w:space="0" w:color="auto"/>
      </w:divBdr>
    </w:div>
    <w:div w:id="1125738706">
      <w:bodyDiv w:val="1"/>
      <w:marLeft w:val="0"/>
      <w:marRight w:val="0"/>
      <w:marTop w:val="0"/>
      <w:marBottom w:val="0"/>
      <w:divBdr>
        <w:top w:val="none" w:sz="0" w:space="0" w:color="auto"/>
        <w:left w:val="none" w:sz="0" w:space="0" w:color="auto"/>
        <w:bottom w:val="none" w:sz="0" w:space="0" w:color="auto"/>
        <w:right w:val="none" w:sz="0" w:space="0" w:color="auto"/>
      </w:divBdr>
    </w:div>
    <w:div w:id="1143739718">
      <w:bodyDiv w:val="1"/>
      <w:marLeft w:val="0"/>
      <w:marRight w:val="0"/>
      <w:marTop w:val="0"/>
      <w:marBottom w:val="0"/>
      <w:divBdr>
        <w:top w:val="none" w:sz="0" w:space="0" w:color="auto"/>
        <w:left w:val="none" w:sz="0" w:space="0" w:color="auto"/>
        <w:bottom w:val="none" w:sz="0" w:space="0" w:color="auto"/>
        <w:right w:val="none" w:sz="0" w:space="0" w:color="auto"/>
      </w:divBdr>
    </w:div>
    <w:div w:id="1180118332">
      <w:bodyDiv w:val="1"/>
      <w:marLeft w:val="0"/>
      <w:marRight w:val="0"/>
      <w:marTop w:val="0"/>
      <w:marBottom w:val="0"/>
      <w:divBdr>
        <w:top w:val="none" w:sz="0" w:space="0" w:color="auto"/>
        <w:left w:val="none" w:sz="0" w:space="0" w:color="auto"/>
        <w:bottom w:val="none" w:sz="0" w:space="0" w:color="auto"/>
        <w:right w:val="none" w:sz="0" w:space="0" w:color="auto"/>
      </w:divBdr>
    </w:div>
    <w:div w:id="1192573714">
      <w:bodyDiv w:val="1"/>
      <w:marLeft w:val="0"/>
      <w:marRight w:val="0"/>
      <w:marTop w:val="0"/>
      <w:marBottom w:val="0"/>
      <w:divBdr>
        <w:top w:val="none" w:sz="0" w:space="0" w:color="auto"/>
        <w:left w:val="none" w:sz="0" w:space="0" w:color="auto"/>
        <w:bottom w:val="none" w:sz="0" w:space="0" w:color="auto"/>
        <w:right w:val="none" w:sz="0" w:space="0" w:color="auto"/>
      </w:divBdr>
    </w:div>
    <w:div w:id="1296714273">
      <w:bodyDiv w:val="1"/>
      <w:marLeft w:val="0"/>
      <w:marRight w:val="0"/>
      <w:marTop w:val="0"/>
      <w:marBottom w:val="0"/>
      <w:divBdr>
        <w:top w:val="none" w:sz="0" w:space="0" w:color="auto"/>
        <w:left w:val="none" w:sz="0" w:space="0" w:color="auto"/>
        <w:bottom w:val="none" w:sz="0" w:space="0" w:color="auto"/>
        <w:right w:val="none" w:sz="0" w:space="0" w:color="auto"/>
      </w:divBdr>
    </w:div>
    <w:div w:id="1390155809">
      <w:bodyDiv w:val="1"/>
      <w:marLeft w:val="0"/>
      <w:marRight w:val="0"/>
      <w:marTop w:val="0"/>
      <w:marBottom w:val="0"/>
      <w:divBdr>
        <w:top w:val="none" w:sz="0" w:space="0" w:color="auto"/>
        <w:left w:val="none" w:sz="0" w:space="0" w:color="auto"/>
        <w:bottom w:val="none" w:sz="0" w:space="0" w:color="auto"/>
        <w:right w:val="none" w:sz="0" w:space="0" w:color="auto"/>
      </w:divBdr>
    </w:div>
    <w:div w:id="1397390553">
      <w:bodyDiv w:val="1"/>
      <w:marLeft w:val="0"/>
      <w:marRight w:val="0"/>
      <w:marTop w:val="0"/>
      <w:marBottom w:val="0"/>
      <w:divBdr>
        <w:top w:val="none" w:sz="0" w:space="0" w:color="auto"/>
        <w:left w:val="none" w:sz="0" w:space="0" w:color="auto"/>
        <w:bottom w:val="none" w:sz="0" w:space="0" w:color="auto"/>
        <w:right w:val="none" w:sz="0" w:space="0" w:color="auto"/>
      </w:divBdr>
    </w:div>
    <w:div w:id="1469857852">
      <w:bodyDiv w:val="1"/>
      <w:marLeft w:val="0"/>
      <w:marRight w:val="0"/>
      <w:marTop w:val="0"/>
      <w:marBottom w:val="0"/>
      <w:divBdr>
        <w:top w:val="none" w:sz="0" w:space="0" w:color="auto"/>
        <w:left w:val="none" w:sz="0" w:space="0" w:color="auto"/>
        <w:bottom w:val="none" w:sz="0" w:space="0" w:color="auto"/>
        <w:right w:val="none" w:sz="0" w:space="0" w:color="auto"/>
      </w:divBdr>
    </w:div>
    <w:div w:id="1508861563">
      <w:bodyDiv w:val="1"/>
      <w:marLeft w:val="0"/>
      <w:marRight w:val="0"/>
      <w:marTop w:val="0"/>
      <w:marBottom w:val="0"/>
      <w:divBdr>
        <w:top w:val="none" w:sz="0" w:space="0" w:color="auto"/>
        <w:left w:val="none" w:sz="0" w:space="0" w:color="auto"/>
        <w:bottom w:val="none" w:sz="0" w:space="0" w:color="auto"/>
        <w:right w:val="none" w:sz="0" w:space="0" w:color="auto"/>
      </w:divBdr>
    </w:div>
    <w:div w:id="1766726073">
      <w:bodyDiv w:val="1"/>
      <w:marLeft w:val="0"/>
      <w:marRight w:val="0"/>
      <w:marTop w:val="0"/>
      <w:marBottom w:val="0"/>
      <w:divBdr>
        <w:top w:val="none" w:sz="0" w:space="0" w:color="auto"/>
        <w:left w:val="none" w:sz="0" w:space="0" w:color="auto"/>
        <w:bottom w:val="none" w:sz="0" w:space="0" w:color="auto"/>
        <w:right w:val="none" w:sz="0" w:space="0" w:color="auto"/>
      </w:divBdr>
    </w:div>
    <w:div w:id="20147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8</Pages>
  <Words>3372</Words>
  <Characters>18551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ESTUDIOS3</dc:creator>
  <cp:lastModifiedBy>Brandt Bernardos</cp:lastModifiedBy>
  <cp:revision>19</cp:revision>
  <cp:lastPrinted>2013-09-15T19:03:00Z</cp:lastPrinted>
  <dcterms:created xsi:type="dcterms:W3CDTF">2017-08-30T16:53:00Z</dcterms:created>
  <dcterms:modified xsi:type="dcterms:W3CDTF">2019-02-08T23:26:00Z</dcterms:modified>
</cp:coreProperties>
</file>